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995A858" w14:textId="0E33B779" w:rsidR="003659F0" w:rsidRPr="00EE51B0" w:rsidRDefault="003659F0" w:rsidP="001C50C9">
      <w:pPr>
        <w:rPr>
          <w:lang w:val="el-GR"/>
        </w:rPr>
      </w:pPr>
    </w:p>
    <w:p w14:paraId="0D680932" w14:textId="77777777" w:rsidR="00E74939" w:rsidRPr="003316C2" w:rsidRDefault="00101981">
      <w:pPr>
        <w:spacing w:after="120"/>
        <w:jc w:val="center"/>
        <w:rPr>
          <w:lang w:val="el-GR"/>
        </w:rPr>
      </w:pPr>
      <w:r w:rsidRPr="003316C2">
        <w:rPr>
          <w:b/>
          <w:lang w:val="el-GR"/>
        </w:rPr>
        <w:t xml:space="preserve"> Ποσοτική ανάλυση της δυναμικής της πανδημίας </w:t>
      </w:r>
      <w:r>
        <w:rPr>
          <w:b/>
        </w:rPr>
        <w:t>COVID</w:t>
      </w:r>
      <w:r w:rsidRPr="003316C2">
        <w:rPr>
          <w:b/>
          <w:lang w:val="el-GR"/>
        </w:rPr>
        <w:t>-19 στην Ελλάδα</w:t>
      </w:r>
      <w:r w:rsidRPr="003316C2">
        <w:rPr>
          <w:lang w:val="el-GR"/>
        </w:rPr>
        <w:br/>
      </w:r>
    </w:p>
    <w:p w14:paraId="4B1463D0" w14:textId="77777777" w:rsidR="00132092" w:rsidRDefault="00101981">
      <w:pPr>
        <w:spacing w:after="120"/>
        <w:rPr>
          <w:lang w:val="el-GR"/>
        </w:rPr>
      </w:pPr>
      <w:r w:rsidRPr="003316C2">
        <w:rPr>
          <w:lang w:val="el-GR"/>
        </w:rPr>
        <w:t>Σύμφωνα με τα στοιχεία του ΕΟΔΥ, ο αριθμός κρουσμάτων ανέρχεται στα 8.675 νέα κρούσματα με τον αντίστοιχο κυλιόμενο μέσο όρο 7 ημερών να διαμορφώνεται στα 6.18</w:t>
      </w:r>
      <w:r w:rsidR="00D01D49" w:rsidRPr="0032198A">
        <w:rPr>
          <w:lang w:val="el-GR"/>
        </w:rPr>
        <w:t>9</w:t>
      </w:r>
      <w:r w:rsidRPr="003316C2">
        <w:rPr>
          <w:lang w:val="el-GR"/>
        </w:rPr>
        <w:t xml:space="preserve">. Οι προβλέψεις της υπολογιστικής πλατφόρμας </w:t>
      </w:r>
      <w:r>
        <w:t>CORE</w:t>
      </w:r>
      <w:r w:rsidRPr="003316C2">
        <w:rPr>
          <w:lang w:val="el-GR"/>
        </w:rPr>
        <w:t xml:space="preserve"> (που λαμβάνουν υπόψη την διασπορά όλων των μεταλλαγμένων στελεχών του </w:t>
      </w:r>
      <w:r>
        <w:t>SARS</w:t>
      </w:r>
      <w:r w:rsidRPr="003316C2">
        <w:rPr>
          <w:lang w:val="el-GR"/>
        </w:rPr>
        <w:t>-</w:t>
      </w:r>
      <w:proofErr w:type="spellStart"/>
      <w:r>
        <w:t>CoV</w:t>
      </w:r>
      <w:proofErr w:type="spellEnd"/>
      <w:r w:rsidRPr="003316C2">
        <w:rPr>
          <w:lang w:val="el-GR"/>
        </w:rPr>
        <w:t xml:space="preserve">-2) είναι </w:t>
      </w:r>
      <w:r w:rsidR="00D01D49" w:rsidRPr="0032198A">
        <w:rPr>
          <w:lang w:val="el-GR"/>
        </w:rPr>
        <w:t>8</w:t>
      </w:r>
      <w:r w:rsidRPr="003316C2">
        <w:rPr>
          <w:lang w:val="el-GR"/>
        </w:rPr>
        <w:t>.</w:t>
      </w:r>
      <w:r w:rsidR="00D01D49" w:rsidRPr="0032198A">
        <w:rPr>
          <w:lang w:val="el-GR"/>
        </w:rPr>
        <w:t>034</w:t>
      </w:r>
      <w:r w:rsidRPr="003316C2">
        <w:rPr>
          <w:lang w:val="el-GR"/>
        </w:rPr>
        <w:t xml:space="preserve"> (ημερήσια νέα κρούσματα) και </w:t>
      </w:r>
      <w:r w:rsidR="00D01D49" w:rsidRPr="0032198A">
        <w:rPr>
          <w:lang w:val="el-GR"/>
        </w:rPr>
        <w:t>6</w:t>
      </w:r>
      <w:r w:rsidRPr="003316C2">
        <w:rPr>
          <w:lang w:val="el-GR"/>
        </w:rPr>
        <w:t>.</w:t>
      </w:r>
      <w:r w:rsidR="00D01D49" w:rsidRPr="0032198A">
        <w:rPr>
          <w:lang w:val="el-GR"/>
        </w:rPr>
        <w:t>186</w:t>
      </w:r>
      <w:r w:rsidRPr="003316C2">
        <w:rPr>
          <w:lang w:val="el-GR"/>
        </w:rPr>
        <w:t xml:space="preserve"> (κυλιόμενος μέσος όρος 7 ημερών) αντίστοιχα.</w:t>
      </w:r>
    </w:p>
    <w:p w14:paraId="050EB086" w14:textId="77777777" w:rsidR="00132092" w:rsidRDefault="00101981">
      <w:pPr>
        <w:spacing w:after="120"/>
        <w:rPr>
          <w:lang w:val="el-GR"/>
        </w:rPr>
      </w:pPr>
      <w:r w:rsidRPr="003316C2">
        <w:rPr>
          <w:lang w:val="el-GR"/>
        </w:rPr>
        <w:t>Ο αριθμός των τεστ που πραγματοποιήθηκαν ήταν 211.369 και σε συνδυασμό με τον αριθμό των κρουσμάτων, ο δείκτης θετικότητας διαμορφώθηκε στο 4,1 %. Η πραγματοποίηση αριθμού τεστ σε επίπεδα άνω των 150.000 την ημέρα, συντελεί στο να εξάγουμε πιο ασφαλή συμπεράσματα σχετικά με την πορεία της πανδημίας, αλλά και να εντοπίζονται περισσότεροι ασυμπτωματικοί και προσυμπτωματικοί, συντελώντας στην ανάσχεση ή έστω στον μετριασμό πιθανής έξαρσης που μπορεί να συμβεί λόγω της εμφάνισης ολοένα και ταχύτερα μεταδιδόμενων στελεχών, σε συνδυασμό με τα υπάρχοντα ανοίγματα.</w:t>
      </w:r>
    </w:p>
    <w:p w14:paraId="6B3572BE" w14:textId="1F96AC2B" w:rsidR="00E74939" w:rsidRPr="003316C2" w:rsidRDefault="00101981">
      <w:pPr>
        <w:spacing w:after="120"/>
        <w:rPr>
          <w:lang w:val="el-GR"/>
        </w:rPr>
      </w:pPr>
      <w:r w:rsidRPr="003316C2">
        <w:rPr>
          <w:lang w:val="el-GR"/>
        </w:rPr>
        <w:t xml:space="preserve"> Σημαντικοί σύμμαχοι σε αυτή την προσπάθεια αύξησης του αριθμού των τεστ ανίχνευσης του </w:t>
      </w:r>
      <w:r>
        <w:t>SARS</w:t>
      </w:r>
      <w:r w:rsidRPr="003316C2">
        <w:rPr>
          <w:lang w:val="el-GR"/>
        </w:rPr>
        <w:t>-</w:t>
      </w:r>
      <w:proofErr w:type="spellStart"/>
      <w:r>
        <w:t>CoV</w:t>
      </w:r>
      <w:proofErr w:type="spellEnd"/>
      <w:r w:rsidRPr="003316C2">
        <w:rPr>
          <w:lang w:val="el-GR"/>
        </w:rPr>
        <w:t xml:space="preserve">-2 αποτελούν εκτός από τα </w:t>
      </w:r>
      <w:r>
        <w:t>rapid</w:t>
      </w:r>
      <w:r w:rsidRPr="003316C2">
        <w:rPr>
          <w:lang w:val="el-GR"/>
        </w:rPr>
        <w:t xml:space="preserve"> και τα </w:t>
      </w:r>
      <w:r>
        <w:t>self</w:t>
      </w:r>
      <w:r w:rsidRPr="003316C2">
        <w:rPr>
          <w:lang w:val="el-GR"/>
        </w:rPr>
        <w:t>-</w:t>
      </w:r>
      <w:r>
        <w:t>test</w:t>
      </w:r>
      <w:r w:rsidRPr="003316C2">
        <w:rPr>
          <w:lang w:val="el-GR"/>
        </w:rPr>
        <w:t xml:space="preserve">, για να καταπολεμηθεί η δυναμική αύξησης της διασποράς στις περιοχές όπου μια τέτοια αύξηση διαφαίνεται από τα μέχρι τώρα δεδομένα και την υπολογιστική πλατφόρμα </w:t>
      </w:r>
      <w:r>
        <w:t>CORE</w:t>
      </w:r>
      <w:r w:rsidRPr="003316C2">
        <w:rPr>
          <w:lang w:val="el-GR"/>
        </w:rPr>
        <w:t xml:space="preserve">. </w:t>
      </w:r>
    </w:p>
    <w:p w14:paraId="7C7FC9F9" w14:textId="5A47BBA4" w:rsidR="00E74939" w:rsidRPr="003316C2" w:rsidRDefault="00101981">
      <w:pPr>
        <w:spacing w:after="120"/>
        <w:rPr>
          <w:lang w:val="el-GR"/>
        </w:rPr>
      </w:pPr>
      <w:r w:rsidRPr="003316C2">
        <w:rPr>
          <w:lang w:val="el-GR"/>
        </w:rPr>
        <w:t xml:space="preserve">Ο αριθμός ημερήσιων θανάτων (32) που καταγράφηκε είναι μειωμένος σε σχέση με </w:t>
      </w:r>
      <w:r w:rsidR="00132092">
        <w:rPr>
          <w:lang w:val="el-GR"/>
        </w:rPr>
        <w:t>την Τρίτη</w:t>
      </w:r>
      <w:r w:rsidRPr="003316C2">
        <w:rPr>
          <w:lang w:val="el-GR"/>
        </w:rPr>
        <w:t xml:space="preserve"> (39). Όπως είχαμε προβλέψει ο κυλιόμενος εβδομαδιαίος μέσος όρος που σήμερα είναι 34,3 παραμένει υψηλός και επανήλθε σε πτωτική πορεία, σύμφωνα με τις προβλέψεις του μοντέλου </w:t>
      </w:r>
      <w:r>
        <w:t>CORE</w:t>
      </w:r>
      <w:r w:rsidRPr="003316C2">
        <w:rPr>
          <w:lang w:val="el-GR"/>
        </w:rPr>
        <w:t>.</w:t>
      </w:r>
    </w:p>
    <w:p w14:paraId="4D744579" w14:textId="468BE11B" w:rsidR="00E74939" w:rsidRPr="003316C2" w:rsidRDefault="00101981">
      <w:pPr>
        <w:spacing w:after="120"/>
        <w:rPr>
          <w:lang w:val="el-GR"/>
        </w:rPr>
      </w:pPr>
      <w:r w:rsidRPr="003316C2">
        <w:rPr>
          <w:lang w:val="el-GR"/>
        </w:rPr>
        <w:t xml:space="preserve">Όσον αφορά στους ασθενείς σε κρίσιμη κατάσταση (διασωληνωμένοι σε ΜΕΘ), ο αριθμός είναι μειωμένος σε σχέση με </w:t>
      </w:r>
      <w:r w:rsidR="00132092">
        <w:rPr>
          <w:lang w:val="el-GR"/>
        </w:rPr>
        <w:t>την Τρίτη</w:t>
      </w:r>
      <w:r w:rsidR="00132092" w:rsidRPr="003316C2">
        <w:rPr>
          <w:lang w:val="el-GR"/>
        </w:rPr>
        <w:t xml:space="preserve"> </w:t>
      </w:r>
      <w:r w:rsidRPr="003316C2">
        <w:rPr>
          <w:lang w:val="el-GR"/>
        </w:rPr>
        <w:t xml:space="preserve">(231 από 240). Η καμπύλη εξέλιξης του αριθμού των ασθενών που νοσηλεύονται σε κλίνες ΜΕΘ με βάση τις προσομοιώσεις της πλατφόρμας </w:t>
      </w:r>
      <w:r>
        <w:t>CORE</w:t>
      </w:r>
      <w:r w:rsidRPr="003316C2">
        <w:rPr>
          <w:lang w:val="el-GR"/>
        </w:rPr>
        <w:t xml:space="preserve">, παρουσιάζεται στο </w:t>
      </w:r>
      <w:r w:rsidR="000556BB">
        <w:rPr>
          <w:lang w:val="el-GR"/>
        </w:rPr>
        <w:fldChar w:fldCharType="begin"/>
      </w:r>
      <w:r w:rsidR="000556BB">
        <w:rPr>
          <w:lang w:val="el-GR"/>
        </w:rPr>
        <w:instrText xml:space="preserve"> REF _Ref102576971 \h </w:instrText>
      </w:r>
      <w:r w:rsidR="000556BB">
        <w:rPr>
          <w:lang w:val="el-GR"/>
        </w:rPr>
      </w:r>
      <w:r w:rsidR="000556BB">
        <w:rPr>
          <w:lang w:val="el-GR"/>
        </w:rPr>
        <w:fldChar w:fldCharType="separate"/>
      </w:r>
      <w:r w:rsidR="000556BB" w:rsidRPr="003316C2">
        <w:rPr>
          <w:lang w:val="el-GR"/>
        </w:rPr>
        <w:t xml:space="preserve">Σχήμα </w:t>
      </w:r>
      <w:r w:rsidR="000556BB" w:rsidRPr="003316C2">
        <w:rPr>
          <w:noProof/>
          <w:lang w:val="el-GR"/>
        </w:rPr>
        <w:t>1</w:t>
      </w:r>
      <w:r w:rsidR="000556BB">
        <w:rPr>
          <w:lang w:val="el-GR"/>
        </w:rPr>
        <w:fldChar w:fldCharType="end"/>
      </w:r>
      <w:r w:rsidRPr="003316C2">
        <w:rPr>
          <w:lang w:val="el-GR"/>
        </w:rPr>
        <w:t xml:space="preserve">, των ασθενών που νοσηλεύονται σε απλές κλίνες στο </w:t>
      </w:r>
      <w:r w:rsidR="000556BB">
        <w:rPr>
          <w:lang w:val="el-GR"/>
        </w:rPr>
        <w:fldChar w:fldCharType="begin"/>
      </w:r>
      <w:r w:rsidR="000556BB">
        <w:rPr>
          <w:lang w:val="el-GR"/>
        </w:rPr>
        <w:instrText xml:space="preserve"> REF _Ref102576976 \h </w:instrText>
      </w:r>
      <w:r w:rsidR="000556BB">
        <w:rPr>
          <w:lang w:val="el-GR"/>
        </w:rPr>
      </w:r>
      <w:r w:rsidR="000556BB">
        <w:rPr>
          <w:lang w:val="el-GR"/>
        </w:rPr>
        <w:fldChar w:fldCharType="separate"/>
      </w:r>
      <w:r w:rsidR="000556BB" w:rsidRPr="003316C2">
        <w:rPr>
          <w:lang w:val="el-GR"/>
        </w:rPr>
        <w:t xml:space="preserve">Σχήμα </w:t>
      </w:r>
      <w:r w:rsidR="000556BB" w:rsidRPr="003316C2">
        <w:rPr>
          <w:noProof/>
          <w:lang w:val="el-GR"/>
        </w:rPr>
        <w:t>2</w:t>
      </w:r>
      <w:r w:rsidR="000556BB">
        <w:rPr>
          <w:lang w:val="el-GR"/>
        </w:rPr>
        <w:fldChar w:fldCharType="end"/>
      </w:r>
      <w:r w:rsidRPr="003316C2">
        <w:rPr>
          <w:lang w:val="el-GR"/>
        </w:rPr>
        <w:t xml:space="preserve">, ενώ η εκτίμησή μας για την πορεία των θανάτων ανά ημέρα παρουσιάζεται στο </w:t>
      </w:r>
      <w:r w:rsidR="000556BB">
        <w:rPr>
          <w:lang w:val="el-GR"/>
        </w:rPr>
        <w:fldChar w:fldCharType="begin"/>
      </w:r>
      <w:r w:rsidR="000556BB">
        <w:rPr>
          <w:lang w:val="el-GR"/>
        </w:rPr>
        <w:instrText xml:space="preserve"> REF _Ref102576981 \h </w:instrText>
      </w:r>
      <w:r w:rsidR="000556BB">
        <w:rPr>
          <w:lang w:val="el-GR"/>
        </w:rPr>
      </w:r>
      <w:r w:rsidR="000556BB">
        <w:rPr>
          <w:lang w:val="el-GR"/>
        </w:rPr>
        <w:fldChar w:fldCharType="separate"/>
      </w:r>
      <w:r w:rsidR="000556BB" w:rsidRPr="003316C2">
        <w:rPr>
          <w:lang w:val="el-GR"/>
        </w:rPr>
        <w:t xml:space="preserve">Σχήμα </w:t>
      </w:r>
      <w:r w:rsidR="000556BB" w:rsidRPr="003316C2">
        <w:rPr>
          <w:noProof/>
          <w:lang w:val="el-GR"/>
        </w:rPr>
        <w:t>3</w:t>
      </w:r>
      <w:r w:rsidR="000556BB">
        <w:rPr>
          <w:lang w:val="el-GR"/>
        </w:rPr>
        <w:fldChar w:fldCharType="end"/>
      </w:r>
      <w:r w:rsidRPr="003316C2">
        <w:rPr>
          <w:lang w:val="el-GR"/>
        </w:rPr>
        <w:t>.</w:t>
      </w:r>
    </w:p>
    <w:p w14:paraId="009A2214" w14:textId="77777777" w:rsidR="00E74939" w:rsidRDefault="00101981">
      <w:r>
        <w:rPr>
          <w:noProof/>
          <w:lang w:val="el-GR" w:eastAsia="el-GR"/>
        </w:rPr>
        <w:drawing>
          <wp:inline distT="0" distB="0" distL="0" distR="0" wp14:anchorId="7A612123" wp14:editId="7B413193">
            <wp:extent cx="6660000" cy="2520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ICU.png"/>
                    <pic:cNvPicPr/>
                  </pic:nvPicPr>
                  <pic:blipFill>
                    <a:blip r:embed="rId11"/>
                    <a:stretch>
                      <a:fillRect/>
                    </a:stretch>
                  </pic:blipFill>
                  <pic:spPr>
                    <a:xfrm>
                      <a:off x="0" y="0"/>
                      <a:ext cx="6660000" cy="2520000"/>
                    </a:xfrm>
                    <a:prstGeom prst="rect">
                      <a:avLst/>
                    </a:prstGeom>
                  </pic:spPr>
                </pic:pic>
              </a:graphicData>
            </a:graphic>
          </wp:inline>
        </w:drawing>
      </w:r>
    </w:p>
    <w:p w14:paraId="341A1B0E" w14:textId="5A7B5C58" w:rsidR="00E74939" w:rsidRPr="003316C2" w:rsidRDefault="00101981">
      <w:pPr>
        <w:pStyle w:val="Caption"/>
        <w:spacing w:after="120"/>
        <w:rPr>
          <w:lang w:val="el-GR"/>
        </w:rPr>
      </w:pPr>
      <w:bookmarkStart w:id="0" w:name="_Ref57396517"/>
      <w:bookmarkStart w:id="1" w:name="_Ref102576971"/>
      <w:bookmarkStart w:id="2" w:name="_Ref102494245"/>
      <w:bookmarkStart w:id="3" w:name="_Ref102406764"/>
      <w:bookmarkStart w:id="4" w:name="_Ref102313154"/>
      <w:bookmarkStart w:id="5" w:name="_Ref102230457"/>
      <w:bookmarkStart w:id="6" w:name="_Ref102140183"/>
      <w:bookmarkStart w:id="7" w:name="_Ref102068042"/>
      <w:bookmarkStart w:id="8" w:name="_Ref101969652"/>
      <w:bookmarkStart w:id="9" w:name="_Ref101880492"/>
      <w:bookmarkStart w:id="10" w:name="_Ref101622027"/>
      <w:bookmarkStart w:id="11" w:name="_Ref101540519"/>
      <w:bookmarkStart w:id="12" w:name="_Ref101455220"/>
      <w:bookmarkStart w:id="13" w:name="_Ref101364051"/>
      <w:bookmarkStart w:id="14" w:name="_Ref101285059"/>
      <w:bookmarkStart w:id="15" w:name="_Ref101190265"/>
      <w:bookmarkStart w:id="16" w:name="_Ref101103838"/>
      <w:bookmarkStart w:id="17" w:name="_Ref101021553"/>
      <w:bookmarkStart w:id="18" w:name="_Ref100935757"/>
      <w:bookmarkStart w:id="19" w:name="_Ref100844601"/>
      <w:bookmarkStart w:id="20" w:name="_Ref100771437"/>
      <w:bookmarkStart w:id="21" w:name="_Ref100676116"/>
      <w:bookmarkStart w:id="22" w:name="_Ref100587118"/>
      <w:bookmarkStart w:id="23" w:name="_Ref100500609"/>
      <w:bookmarkStart w:id="24" w:name="_Ref100417793"/>
      <w:bookmarkStart w:id="25" w:name="_Ref100331852"/>
      <w:bookmarkStart w:id="26" w:name="_Ref100163917"/>
      <w:r w:rsidRPr="003316C2">
        <w:rPr>
          <w:lang w:val="el-GR"/>
        </w:rPr>
        <w:t xml:space="preserve">Σχήμα </w:t>
      </w:r>
      <w:bookmarkEnd w:id="0"/>
      <w:r>
        <w:fldChar w:fldCharType="begin"/>
      </w:r>
      <w:r>
        <w:instrText>SEQ</w:instrText>
      </w:r>
      <w:r w:rsidRPr="003316C2">
        <w:rPr>
          <w:lang w:val="el-GR"/>
        </w:rPr>
        <w:instrText xml:space="preserve"> Σχήμα \* </w:instrText>
      </w:r>
      <w:r>
        <w:instrText>ARABIC</w:instrText>
      </w:r>
      <w:r>
        <w:fldChar w:fldCharType="separate"/>
      </w:r>
      <w:r w:rsidR="003316C2" w:rsidRPr="003316C2">
        <w:rPr>
          <w:noProof/>
          <w:lang w:val="el-GR"/>
        </w:rPr>
        <w:t>1</w:t>
      </w:r>
      <w:r>
        <w:fldChar w:fldCharType="end"/>
      </w:r>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r w:rsidRPr="003316C2">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t>CORE</w:t>
      </w:r>
      <w:r w:rsidRPr="003316C2">
        <w:rPr>
          <w:lang w:val="el-GR"/>
        </w:rPr>
        <w:t xml:space="preserve">. </w:t>
      </w:r>
    </w:p>
    <w:p w14:paraId="688CADFE" w14:textId="77777777" w:rsidR="00E74939" w:rsidRDefault="00101981">
      <w:r>
        <w:rPr>
          <w:noProof/>
          <w:lang w:val="el-GR" w:eastAsia="el-GR"/>
        </w:rPr>
        <w:lastRenderedPageBreak/>
        <w:drawing>
          <wp:inline distT="0" distB="0" distL="0" distR="0" wp14:anchorId="0F17C9F8" wp14:editId="1EABE26C">
            <wp:extent cx="6660000" cy="2520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Hospitalizations.png"/>
                    <pic:cNvPicPr/>
                  </pic:nvPicPr>
                  <pic:blipFill>
                    <a:blip r:embed="rId12"/>
                    <a:stretch>
                      <a:fillRect/>
                    </a:stretch>
                  </pic:blipFill>
                  <pic:spPr>
                    <a:xfrm>
                      <a:off x="0" y="0"/>
                      <a:ext cx="6660000" cy="2520000"/>
                    </a:xfrm>
                    <a:prstGeom prst="rect">
                      <a:avLst/>
                    </a:prstGeom>
                  </pic:spPr>
                </pic:pic>
              </a:graphicData>
            </a:graphic>
          </wp:inline>
        </w:drawing>
      </w:r>
    </w:p>
    <w:p w14:paraId="77FBE0AB" w14:textId="1323B089" w:rsidR="00E74939" w:rsidRPr="003316C2" w:rsidRDefault="00101981">
      <w:pPr>
        <w:pStyle w:val="Caption"/>
        <w:spacing w:after="120"/>
        <w:rPr>
          <w:lang w:val="el-GR"/>
        </w:rPr>
      </w:pPr>
      <w:bookmarkStart w:id="27" w:name="_Ref69770614"/>
      <w:bookmarkStart w:id="28" w:name="_Ref102576976"/>
      <w:bookmarkStart w:id="29" w:name="_Ref102494252"/>
      <w:bookmarkStart w:id="30" w:name="_Ref102406774"/>
      <w:bookmarkStart w:id="31" w:name="_Ref102313160"/>
      <w:bookmarkStart w:id="32" w:name="_Ref102230475"/>
      <w:bookmarkStart w:id="33" w:name="_Ref102140191"/>
      <w:bookmarkStart w:id="34" w:name="_Ref102068049"/>
      <w:bookmarkStart w:id="35" w:name="_Ref101969660"/>
      <w:bookmarkStart w:id="36" w:name="_Ref101880497"/>
      <w:bookmarkStart w:id="37" w:name="_Ref101622033"/>
      <w:bookmarkStart w:id="38" w:name="_Ref101540536"/>
      <w:bookmarkStart w:id="39" w:name="_Ref101455227"/>
      <w:bookmarkStart w:id="40" w:name="_Ref101364056"/>
      <w:bookmarkStart w:id="41" w:name="_Ref101285064"/>
      <w:bookmarkStart w:id="42" w:name="_Ref101190271"/>
      <w:bookmarkStart w:id="43" w:name="_Ref101103845"/>
      <w:bookmarkStart w:id="44" w:name="_Ref101021560"/>
      <w:bookmarkStart w:id="45" w:name="_Ref100935762"/>
      <w:bookmarkStart w:id="46" w:name="_Ref100844606"/>
      <w:bookmarkStart w:id="47" w:name="_Ref100771443"/>
      <w:bookmarkStart w:id="48" w:name="_Ref100676120"/>
      <w:bookmarkStart w:id="49" w:name="_Ref100587124"/>
      <w:bookmarkStart w:id="50" w:name="_Ref100500616"/>
      <w:bookmarkStart w:id="51" w:name="_Ref100417798"/>
      <w:bookmarkStart w:id="52" w:name="_Ref100331859"/>
      <w:bookmarkStart w:id="53" w:name="_Ref100163937"/>
      <w:r w:rsidRPr="003316C2">
        <w:rPr>
          <w:lang w:val="el-GR"/>
        </w:rPr>
        <w:t xml:space="preserve">Σχήμα </w:t>
      </w:r>
      <w:bookmarkEnd w:id="27"/>
      <w:r>
        <w:fldChar w:fldCharType="begin"/>
      </w:r>
      <w:r>
        <w:instrText>SEQ</w:instrText>
      </w:r>
      <w:r w:rsidRPr="003316C2">
        <w:rPr>
          <w:lang w:val="el-GR"/>
        </w:rPr>
        <w:instrText xml:space="preserve"> Σχήμα \* </w:instrText>
      </w:r>
      <w:r>
        <w:instrText>ARABIC</w:instrText>
      </w:r>
      <w:r>
        <w:fldChar w:fldCharType="separate"/>
      </w:r>
      <w:r w:rsidR="003316C2" w:rsidRPr="003316C2">
        <w:rPr>
          <w:noProof/>
          <w:lang w:val="el-GR"/>
        </w:rPr>
        <w:t>2</w:t>
      </w:r>
      <w:r>
        <w:fldChar w:fldCharType="end"/>
      </w:r>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r w:rsidRPr="003316C2">
        <w:rPr>
          <w:lang w:val="el-GR"/>
        </w:rPr>
        <w:t xml:space="preserve">. Αριθμός κρουσμάτων σε σοβαρή κατάσταση (νοσηλευόμενοι σε απλές κλίνες) σύμφωνα με τα στοιχεία του ΕΟΔΥ και τις προβλέψεις της υπολογιστικής πλατφόρμας </w:t>
      </w:r>
      <w:r>
        <w:t>CORE</w:t>
      </w:r>
      <w:r w:rsidRPr="003316C2">
        <w:rPr>
          <w:lang w:val="el-GR"/>
        </w:rPr>
        <w:t xml:space="preserve">. </w:t>
      </w:r>
    </w:p>
    <w:p w14:paraId="14E6FE27" w14:textId="77777777" w:rsidR="00E74939" w:rsidRDefault="00101981">
      <w:r>
        <w:rPr>
          <w:noProof/>
          <w:lang w:val="el-GR" w:eastAsia="el-GR"/>
        </w:rPr>
        <w:drawing>
          <wp:inline distT="0" distB="0" distL="0" distR="0" wp14:anchorId="431A0CF8" wp14:editId="597067B9">
            <wp:extent cx="6660000" cy="2520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Deaths.png"/>
                    <pic:cNvPicPr/>
                  </pic:nvPicPr>
                  <pic:blipFill>
                    <a:blip r:embed="rId13"/>
                    <a:stretch>
                      <a:fillRect/>
                    </a:stretch>
                  </pic:blipFill>
                  <pic:spPr>
                    <a:xfrm>
                      <a:off x="0" y="0"/>
                      <a:ext cx="6660000" cy="2520000"/>
                    </a:xfrm>
                    <a:prstGeom prst="rect">
                      <a:avLst/>
                    </a:prstGeom>
                  </pic:spPr>
                </pic:pic>
              </a:graphicData>
            </a:graphic>
          </wp:inline>
        </w:drawing>
      </w:r>
    </w:p>
    <w:p w14:paraId="7CB0E5B9" w14:textId="29EEDC17" w:rsidR="00E74939" w:rsidRPr="003316C2" w:rsidRDefault="00101981">
      <w:pPr>
        <w:pStyle w:val="Caption"/>
        <w:spacing w:after="120"/>
        <w:rPr>
          <w:lang w:val="el-GR"/>
        </w:rPr>
      </w:pPr>
      <w:bookmarkStart w:id="54" w:name="_Ref57484800"/>
      <w:bookmarkStart w:id="55" w:name="_Ref102576981"/>
      <w:bookmarkStart w:id="56" w:name="_Ref102494257"/>
      <w:bookmarkStart w:id="57" w:name="_Ref102406780"/>
      <w:bookmarkStart w:id="58" w:name="_Ref102313165"/>
      <w:bookmarkStart w:id="59" w:name="_Ref102230483"/>
      <w:bookmarkStart w:id="60" w:name="_Ref102140196"/>
      <w:bookmarkStart w:id="61" w:name="_Ref102068054"/>
      <w:bookmarkStart w:id="62" w:name="_Ref101969666"/>
      <w:bookmarkStart w:id="63" w:name="_Ref101880504"/>
      <w:bookmarkStart w:id="64" w:name="_Ref101622040"/>
      <w:bookmarkStart w:id="65" w:name="_Ref101455234"/>
      <w:bookmarkStart w:id="66" w:name="_Ref101364061"/>
      <w:bookmarkStart w:id="67" w:name="_Ref101285070"/>
      <w:bookmarkStart w:id="68" w:name="_Ref101190276"/>
      <w:bookmarkStart w:id="69" w:name="_Ref101103853"/>
      <w:bookmarkStart w:id="70" w:name="_Ref101021565"/>
      <w:bookmarkStart w:id="71" w:name="_Ref100935767"/>
      <w:bookmarkStart w:id="72" w:name="_Ref100844611"/>
      <w:bookmarkStart w:id="73" w:name="_Ref100771449"/>
      <w:bookmarkStart w:id="74" w:name="_Ref100676125"/>
      <w:bookmarkStart w:id="75" w:name="_Ref100587130"/>
      <w:bookmarkStart w:id="76" w:name="_Ref100500622"/>
      <w:bookmarkStart w:id="77" w:name="_Ref100417802"/>
      <w:bookmarkStart w:id="78" w:name="_Ref100331864"/>
      <w:bookmarkStart w:id="79" w:name="_Ref100163942"/>
      <w:r w:rsidRPr="003316C2">
        <w:rPr>
          <w:lang w:val="el-GR"/>
        </w:rPr>
        <w:t xml:space="preserve">Σχήμα </w:t>
      </w:r>
      <w:bookmarkEnd w:id="54"/>
      <w:r>
        <w:fldChar w:fldCharType="begin"/>
      </w:r>
      <w:r>
        <w:instrText>SEQ</w:instrText>
      </w:r>
      <w:r w:rsidRPr="003316C2">
        <w:rPr>
          <w:lang w:val="el-GR"/>
        </w:rPr>
        <w:instrText xml:space="preserve"> Σχήμα \* </w:instrText>
      </w:r>
      <w:r>
        <w:instrText>ARABIC</w:instrText>
      </w:r>
      <w:r>
        <w:fldChar w:fldCharType="separate"/>
      </w:r>
      <w:r w:rsidR="003316C2" w:rsidRPr="003316C2">
        <w:rPr>
          <w:noProof/>
          <w:lang w:val="el-GR"/>
        </w:rPr>
        <w:t>3</w:t>
      </w:r>
      <w:r>
        <w:fldChar w:fldCharType="end"/>
      </w:r>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r w:rsidRPr="003316C2">
        <w:rPr>
          <w:lang w:val="el-GR"/>
        </w:rPr>
        <w:t xml:space="preserve">. Αριθμός θανάτων (κυλιόμενος μέσος όρος 7 ημερών) σύμφωνα με τα στοιχεία του ΕΟΔΥ και τις προβλέψεις της υπολογιστικής πλατφόρμας </w:t>
      </w:r>
      <w:r>
        <w:t>CORE</w:t>
      </w:r>
      <w:r w:rsidRPr="003316C2">
        <w:rPr>
          <w:lang w:val="el-GR"/>
        </w:rPr>
        <w:t>.</w:t>
      </w:r>
    </w:p>
    <w:p w14:paraId="2969D5F5" w14:textId="74BCD413" w:rsidR="00E74939" w:rsidRPr="003316C2" w:rsidRDefault="00101981">
      <w:pPr>
        <w:spacing w:after="120"/>
        <w:rPr>
          <w:lang w:val="el-GR"/>
        </w:rPr>
      </w:pPr>
      <w:r w:rsidRPr="003316C2">
        <w:rPr>
          <w:lang w:val="el-GR"/>
        </w:rPr>
        <w:t xml:space="preserve">Η πορεία της μέσης εβδομαδιαίας τιμής των κρουσμάτων, καθώς και του κυλιόμενου μέσου όρου 7 ημερών του αριθμού των κρουσμάτων ανά 100.000 πληθυσμού, όπως έχουν καταγραφεί από τον ΕΟΔΥ και η αναμενόμενη πορεία τους, όπως προδιαγράφεται από την υπολογιστική πλατφόρμα </w:t>
      </w:r>
      <w:r>
        <w:t>CORE</w:t>
      </w:r>
      <w:r w:rsidRPr="003316C2">
        <w:rPr>
          <w:lang w:val="el-GR"/>
        </w:rPr>
        <w:t xml:space="preserve"> για την Ελληνική επικράτεια (όπως και στην Αττική και τη Θεσσαλονίκη) μέχρι τις 15 Μαΐου, αποτυπώνονται στο </w:t>
      </w:r>
      <w:r w:rsidR="000556BB">
        <w:rPr>
          <w:lang w:val="el-GR"/>
        </w:rPr>
        <w:fldChar w:fldCharType="begin"/>
      </w:r>
      <w:r w:rsidR="000556BB">
        <w:rPr>
          <w:lang w:val="el-GR"/>
        </w:rPr>
        <w:instrText xml:space="preserve"> REF _Ref102576988 \h </w:instrText>
      </w:r>
      <w:r w:rsidR="000556BB">
        <w:rPr>
          <w:lang w:val="el-GR"/>
        </w:rPr>
      </w:r>
      <w:r w:rsidR="000556BB">
        <w:rPr>
          <w:lang w:val="el-GR"/>
        </w:rPr>
        <w:fldChar w:fldCharType="separate"/>
      </w:r>
      <w:r w:rsidR="000556BB" w:rsidRPr="003316C2">
        <w:rPr>
          <w:lang w:val="el-GR"/>
        </w:rPr>
        <w:t xml:space="preserve">Σχήμα </w:t>
      </w:r>
      <w:r w:rsidR="000556BB" w:rsidRPr="003316C2">
        <w:rPr>
          <w:noProof/>
          <w:lang w:val="el-GR"/>
        </w:rPr>
        <w:t>4</w:t>
      </w:r>
      <w:r w:rsidR="000556BB">
        <w:rPr>
          <w:lang w:val="el-GR"/>
        </w:rPr>
        <w:fldChar w:fldCharType="end"/>
      </w:r>
      <w:r w:rsidRPr="003316C2">
        <w:rPr>
          <w:lang w:val="el-GR"/>
        </w:rPr>
        <w:t>. Αυτή η προβλεπόμενη πορεία, που αφορά τα κρούσματα, τους νοσηλευόμενους σε απλές κλίνες, όσο και σε ΜΕΘ, καθώς επίσης και τους θανάτους, βασίζεται στις ακόλουθες παραδοχές:</w:t>
      </w:r>
    </w:p>
    <w:p w14:paraId="5C41D345" w14:textId="77777777" w:rsidR="00E74939" w:rsidRPr="003316C2" w:rsidRDefault="00101981">
      <w:pPr>
        <w:spacing w:after="120"/>
        <w:rPr>
          <w:lang w:val="el-GR"/>
        </w:rPr>
      </w:pPr>
      <w:r w:rsidRPr="003316C2">
        <w:rPr>
          <w:lang w:val="el-GR"/>
        </w:rPr>
        <w:t xml:space="preserve">- 210.000 </w:t>
      </w:r>
      <w:r>
        <w:t>self</w:t>
      </w:r>
      <w:r w:rsidRPr="003316C2">
        <w:rPr>
          <w:lang w:val="el-GR"/>
        </w:rPr>
        <w:t>-</w:t>
      </w:r>
      <w:r>
        <w:t>test</w:t>
      </w:r>
      <w:r w:rsidRPr="003316C2">
        <w:rPr>
          <w:lang w:val="el-GR"/>
        </w:rPr>
        <w:t xml:space="preserve"> πραγματοποιούνται ημερησίως κατά μέσο όρο πλέον και περίπου 190.000 </w:t>
      </w:r>
      <w:r>
        <w:t>rapid</w:t>
      </w:r>
      <w:r w:rsidRPr="003316C2">
        <w:rPr>
          <w:lang w:val="el-GR"/>
        </w:rPr>
        <w:t xml:space="preserve"> και </w:t>
      </w:r>
      <w:r>
        <w:t>PCR</w:t>
      </w:r>
      <w:r w:rsidRPr="003316C2">
        <w:rPr>
          <w:lang w:val="el-GR"/>
        </w:rPr>
        <w:t xml:space="preserve"> </w:t>
      </w:r>
      <w:r>
        <w:t>test</w:t>
      </w:r>
      <w:r w:rsidRPr="003316C2">
        <w:rPr>
          <w:lang w:val="el-GR"/>
        </w:rPr>
        <w:t xml:space="preserve">, και </w:t>
      </w:r>
      <w:bookmarkStart w:id="80" w:name="_Hlk87382547"/>
      <w:r w:rsidRPr="003316C2">
        <w:rPr>
          <w:lang w:val="el-GR"/>
        </w:rPr>
        <w:t>οι φορείς που εντοπίζονται θετικοί και θα επιβεβαιώνονται και με τεστ του ΕΟΔΥ, θα εισέρχονται σε καραντίνα 14 ημερών και θα ακολουθεί ιχνηλάτηση των επαφών τους. Σε αυτή τη βάση πιστεύουμε να γίνεται κατανοητή η σημασία του μέτρου, αφού συντελεί αποφασιστικά στη διακοπή αλυσίδων μετάδοσης από ασυμπτωματικούς και προσυμπτωματικούς που χωρίς να έχουν αντιληφθεί ότι είναι φορείς, θα μετέδιδαν τον ιό</w:t>
      </w:r>
      <w:bookmarkEnd w:id="80"/>
      <w:r w:rsidRPr="003316C2">
        <w:rPr>
          <w:lang w:val="el-GR"/>
        </w:rPr>
        <w:t xml:space="preserve">. </w:t>
      </w:r>
    </w:p>
    <w:p w14:paraId="6452F1E7" w14:textId="77777777" w:rsidR="00E74939" w:rsidRPr="003316C2" w:rsidRDefault="00101981">
      <w:pPr>
        <w:spacing w:after="120"/>
        <w:rPr>
          <w:lang w:val="el-GR"/>
        </w:rPr>
      </w:pPr>
      <w:r w:rsidRPr="003316C2">
        <w:rPr>
          <w:lang w:val="el-GR"/>
        </w:rPr>
        <w:t>- Τα ισχύοντα ανοίγματα δραστηριοτήτων πραγματοποιούνται με τους προγραμματισμένους όρους προφύλαξης, λαμβάνοντας υπόψη και τα πιο πρόσφατα μέτρα που ισχύουν από 19/02/2022, ενώ ταυτόχρονα δε θα παρατηρηθούν εικόνες αδικαιολόγητης συρροής. Χρειάζεται λοιπόν προσοχή, υπευθυνότητα και σύνεση ώστε να τηρηθούν οι παραπάνω όροι.</w:t>
      </w:r>
    </w:p>
    <w:p w14:paraId="5D172413" w14:textId="77777777" w:rsidR="00E74939" w:rsidRPr="003316C2" w:rsidRDefault="00101981">
      <w:pPr>
        <w:spacing w:after="120"/>
        <w:rPr>
          <w:lang w:val="el-GR"/>
        </w:rPr>
      </w:pPr>
      <w:r w:rsidRPr="003316C2">
        <w:rPr>
          <w:lang w:val="el-GR"/>
        </w:rPr>
        <w:t xml:space="preserve">- Ο ρυθμός εμβολιασμών θα συνεχιστεί με το ρυθμό που πραγματοποιείται τώρα, δηλαδή περίπου 8.500 ημερησίως, και θα περιλαμβάνει τόσο νέους εμβολιασμούς, όσο και αναμνηστικές δόσεις. Αξίζει να σημειωθεί ότι η μείωση του ρυθμού εμβολιασμού με την αναμνηστική δόση, συντελεί καθοριστικά στην επιβράδυνση της αποκλιμάκωσης και ότι η διατήρηση του τείχους ανοσίας, είναι υψίστης σημασίας για την πορεία της πανδημίας. </w:t>
      </w:r>
    </w:p>
    <w:p w14:paraId="5BCFE217" w14:textId="1D23164C" w:rsidR="00E74939" w:rsidRPr="003316C2" w:rsidRDefault="00101981">
      <w:pPr>
        <w:spacing w:after="120"/>
        <w:rPr>
          <w:lang w:val="el-GR"/>
        </w:rPr>
      </w:pPr>
      <w:r w:rsidRPr="003316C2">
        <w:rPr>
          <w:lang w:val="el-GR"/>
        </w:rPr>
        <w:lastRenderedPageBreak/>
        <w:t xml:space="preserve">Ο αριθμός των κρουσμάτων που παρατηρείται, είναι σημαντικά υψηλότερος από αυτόν που αναμέναμε όταν ξεκίνησε η αποκλιμάκωση του 5ου κύματος και υποδηλώνει διαφυγή ανοσίας. </w:t>
      </w:r>
      <w:r>
        <w:t>O</w:t>
      </w:r>
      <w:r w:rsidRPr="003316C2">
        <w:rPr>
          <w:lang w:val="el-GR"/>
        </w:rPr>
        <w:t xml:space="preserve"> κυρίως λόγος που συμβαίνει αυτή η διαφυγή ανοσίας, είναι η καθυστέρηση της εφαρμογής της αναμνηστικής δόσης, με δεδομένη τη σημαντική διαφορά στην αποτελεσματικότητα προστασίας μεταξύ εμβολιασμένων με 2 δόσεις και με 3. Επίσης, σημαντική διαφυγή ανοσίας υπάρχει λόγω του αυξημένου ρυθμού επαναμολύνσεων ακόμα και σε σύντομο διάστημα από προηγούμενη μόλυνση, που αποτελεί χαρακτηριστικό του νέου υποστελέχους της Ο (Β.Α.2, ή παραλλαγή Ο-2), το οποίο εικάζεται ότι είναι ακόμη πιο μεταδοτικό από την παραλλαγή Ο κατά 33% μεσοσταθμικά. Συνεπώς, ο συνδυασμός επιβράδυνσης της 3ης δόσης και της παρουσίας του νέου στελέχους, οδήγησαν σε ένα νέο κύμα που έχει ήδη καθυστερήσει επιπλέον την ταχύτερη αποκλιμάκωση. </w:t>
      </w:r>
    </w:p>
    <w:p w14:paraId="5121697E" w14:textId="77777777" w:rsidR="00E74939" w:rsidRDefault="00101981">
      <w:r>
        <w:rPr>
          <w:noProof/>
          <w:lang w:val="el-GR" w:eastAsia="el-GR"/>
        </w:rPr>
        <w:drawing>
          <wp:inline distT="0" distB="0" distL="0" distR="0" wp14:anchorId="4848180C" wp14:editId="10CF5729">
            <wp:extent cx="6660000" cy="2520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cases.png"/>
                    <pic:cNvPicPr/>
                  </pic:nvPicPr>
                  <pic:blipFill>
                    <a:blip r:embed="rId14"/>
                    <a:stretch>
                      <a:fillRect/>
                    </a:stretch>
                  </pic:blipFill>
                  <pic:spPr>
                    <a:xfrm>
                      <a:off x="0" y="0"/>
                      <a:ext cx="6660000" cy="2520000"/>
                    </a:xfrm>
                    <a:prstGeom prst="rect">
                      <a:avLst/>
                    </a:prstGeom>
                  </pic:spPr>
                </pic:pic>
              </a:graphicData>
            </a:graphic>
          </wp:inline>
        </w:drawing>
      </w:r>
    </w:p>
    <w:p w14:paraId="09D8D826" w14:textId="308F8EAE" w:rsidR="00E74939" w:rsidRPr="003316C2" w:rsidRDefault="00101981">
      <w:pPr>
        <w:pStyle w:val="Caption"/>
        <w:spacing w:after="120"/>
        <w:rPr>
          <w:lang w:val="el-GR"/>
        </w:rPr>
      </w:pPr>
      <w:bookmarkStart w:id="81" w:name="_Ref57396534"/>
      <w:bookmarkStart w:id="82" w:name="_Ref102576988"/>
      <w:bookmarkStart w:id="83" w:name="_Ref102494263"/>
      <w:bookmarkStart w:id="84" w:name="_Ref102406788"/>
      <w:bookmarkStart w:id="85" w:name="_Ref102313176"/>
      <w:bookmarkStart w:id="86" w:name="_Ref102230495"/>
      <w:bookmarkStart w:id="87" w:name="_Ref102140239"/>
      <w:bookmarkStart w:id="88" w:name="_Ref102068062"/>
      <w:bookmarkStart w:id="89" w:name="_Ref101969675"/>
      <w:bookmarkStart w:id="90" w:name="_Ref101880510"/>
      <w:bookmarkStart w:id="91" w:name="_Ref101622047"/>
      <w:bookmarkStart w:id="92" w:name="_Ref101540542"/>
      <w:bookmarkStart w:id="93" w:name="_Ref101455241"/>
      <w:bookmarkStart w:id="94" w:name="_Ref101364068"/>
      <w:bookmarkStart w:id="95" w:name="_Ref101285077"/>
      <w:bookmarkStart w:id="96" w:name="_Ref101190284"/>
      <w:bookmarkStart w:id="97" w:name="_Ref101103829"/>
      <w:bookmarkStart w:id="98" w:name="_Ref101021545"/>
      <w:bookmarkStart w:id="99" w:name="_Ref100935736"/>
      <w:bookmarkStart w:id="100" w:name="_Ref100844593"/>
      <w:bookmarkStart w:id="101" w:name="_Ref100771429"/>
      <w:bookmarkStart w:id="102" w:name="_Ref100676094"/>
      <w:bookmarkStart w:id="103" w:name="_Ref100587138"/>
      <w:bookmarkStart w:id="104" w:name="_Ref100500601"/>
      <w:bookmarkStart w:id="105" w:name="_Ref100417784"/>
      <w:bookmarkStart w:id="106" w:name="_Ref100331887"/>
      <w:bookmarkStart w:id="107" w:name="_Ref100163954"/>
      <w:r w:rsidRPr="003316C2">
        <w:rPr>
          <w:lang w:val="el-GR"/>
        </w:rPr>
        <w:t xml:space="preserve">Σχήμα </w:t>
      </w:r>
      <w:bookmarkEnd w:id="81"/>
      <w:r>
        <w:fldChar w:fldCharType="begin"/>
      </w:r>
      <w:r>
        <w:instrText>SEQ</w:instrText>
      </w:r>
      <w:r w:rsidRPr="003316C2">
        <w:rPr>
          <w:lang w:val="el-GR"/>
        </w:rPr>
        <w:instrText xml:space="preserve"> Σχήμα \* </w:instrText>
      </w:r>
      <w:r>
        <w:instrText>ARABIC</w:instrText>
      </w:r>
      <w:r>
        <w:fldChar w:fldCharType="separate"/>
      </w:r>
      <w:r w:rsidR="003316C2" w:rsidRPr="003316C2">
        <w:rPr>
          <w:noProof/>
          <w:lang w:val="el-GR"/>
        </w:rPr>
        <w:t>4</w:t>
      </w:r>
      <w:r>
        <w:fldChar w:fldCharType="end"/>
      </w:r>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r w:rsidRPr="003316C2">
        <w:rPr>
          <w:lang w:val="el-GR"/>
        </w:rPr>
        <w:t xml:space="preserve">. Πορεία του ημερησίου αριθμού των κρουσμάτων (κυλιόμενος μέσος όρος 7 ημερών) στην Ελληνική επικράτεια. </w:t>
      </w:r>
    </w:p>
    <w:p w14:paraId="5EE8E752" w14:textId="77777777" w:rsidR="00E74939" w:rsidRPr="003316C2" w:rsidRDefault="00E74939">
      <w:pPr>
        <w:rPr>
          <w:lang w:val="el-GR"/>
        </w:rPr>
      </w:pPr>
    </w:p>
    <w:p w14:paraId="27FF1380" w14:textId="1BB04CB4" w:rsidR="00E74939" w:rsidRPr="003316C2" w:rsidRDefault="00101981">
      <w:pPr>
        <w:spacing w:after="120"/>
        <w:rPr>
          <w:lang w:val="el-GR"/>
        </w:rPr>
      </w:pPr>
      <w:r w:rsidRPr="003316C2">
        <w:rPr>
          <w:lang w:val="el-GR"/>
        </w:rPr>
        <w:t xml:space="preserve">Στις επιμέρους περιοχές με υψηλό υγειονομικό κίνδυνο, </w:t>
      </w:r>
      <w:r w:rsidR="00DD6318">
        <w:rPr>
          <w:lang w:val="el-GR"/>
        </w:rPr>
        <w:t>την Τετάρτη</w:t>
      </w:r>
      <w:r w:rsidRPr="003316C2">
        <w:rPr>
          <w:lang w:val="el-GR"/>
        </w:rPr>
        <w:t xml:space="preserve"> παρατηρείται μεγαλύτερος αριθμός κρουσμάτων στη </w:t>
      </w:r>
      <w:r w:rsidRPr="003316C2">
        <w:rPr>
          <w:b/>
          <w:lang w:val="el-GR"/>
        </w:rPr>
        <w:t>Θεσσαλονίκη</w:t>
      </w:r>
      <w:r w:rsidRPr="003316C2">
        <w:rPr>
          <w:lang w:val="el-GR"/>
        </w:rPr>
        <w:t xml:space="preserve"> με 740 κρούσματα (471 κρούσματα </w:t>
      </w:r>
      <w:r w:rsidR="00132092">
        <w:rPr>
          <w:lang w:val="el-GR"/>
        </w:rPr>
        <w:t>την Τρίτη</w:t>
      </w:r>
      <w:r w:rsidRPr="003316C2">
        <w:rPr>
          <w:lang w:val="el-GR"/>
        </w:rPr>
        <w:t xml:space="preserve">), όπως και στην </w:t>
      </w:r>
      <w:r w:rsidRPr="003316C2">
        <w:rPr>
          <w:b/>
          <w:lang w:val="el-GR"/>
        </w:rPr>
        <w:t>Αττική</w:t>
      </w:r>
      <w:r w:rsidRPr="003316C2">
        <w:rPr>
          <w:lang w:val="el-GR"/>
        </w:rPr>
        <w:t xml:space="preserve">, με 3.373 κρούσματα (1.530 κρούσματα </w:t>
      </w:r>
      <w:r w:rsidR="00132092">
        <w:rPr>
          <w:lang w:val="el-GR"/>
        </w:rPr>
        <w:t>την Τρίτη</w:t>
      </w:r>
      <w:r w:rsidRPr="003316C2">
        <w:rPr>
          <w:lang w:val="el-GR"/>
        </w:rPr>
        <w:t xml:space="preserve">). Η Αττική αντιπροσωπεύει περίπου το 38,9% των κρουσμάτων, και εμφανίζει 4,6 φορές περισσότερα κρούσματα από τη Θεσσαλονίκη. Η πορεία των κρουσμάτων στην Αττική, </w:t>
      </w:r>
      <w:r w:rsidR="00B042ED">
        <w:rPr>
          <w:lang w:val="el-GR"/>
        </w:rPr>
        <w:t xml:space="preserve">δείχνει να </w:t>
      </w:r>
      <w:r w:rsidR="00B042ED" w:rsidRPr="003316C2">
        <w:rPr>
          <w:lang w:val="el-GR"/>
        </w:rPr>
        <w:t>επανέ</w:t>
      </w:r>
      <w:r w:rsidR="00B042ED">
        <w:rPr>
          <w:lang w:val="el-GR"/>
        </w:rPr>
        <w:t>ρχεται</w:t>
      </w:r>
      <w:r w:rsidR="00B042ED" w:rsidRPr="003316C2">
        <w:rPr>
          <w:lang w:val="el-GR"/>
        </w:rPr>
        <w:t xml:space="preserve"> </w:t>
      </w:r>
      <w:r w:rsidRPr="003316C2">
        <w:rPr>
          <w:lang w:val="el-GR"/>
        </w:rPr>
        <w:t xml:space="preserve">σε  πτωτική </w:t>
      </w:r>
      <w:r w:rsidR="00B042ED">
        <w:rPr>
          <w:lang w:val="el-GR"/>
        </w:rPr>
        <w:t>μετά</w:t>
      </w:r>
      <w:r w:rsidRPr="003316C2">
        <w:rPr>
          <w:lang w:val="el-GR"/>
        </w:rPr>
        <w:t xml:space="preserve"> την ανοδική διακύμανση που </w:t>
      </w:r>
      <w:r w:rsidR="00B042ED" w:rsidRPr="003316C2">
        <w:rPr>
          <w:lang w:val="el-GR"/>
        </w:rPr>
        <w:t>παρατηρ</w:t>
      </w:r>
      <w:r w:rsidR="00B042ED">
        <w:rPr>
          <w:lang w:val="el-GR"/>
        </w:rPr>
        <w:t>ήθηκε</w:t>
      </w:r>
      <w:r w:rsidRPr="003316C2">
        <w:rPr>
          <w:lang w:val="el-GR"/>
        </w:rPr>
        <w:t xml:space="preserve"> (</w:t>
      </w:r>
      <w:r w:rsidR="000556BB">
        <w:rPr>
          <w:lang w:val="el-GR"/>
        </w:rPr>
        <w:fldChar w:fldCharType="begin"/>
      </w:r>
      <w:r w:rsidR="000556BB">
        <w:rPr>
          <w:lang w:val="el-GR"/>
        </w:rPr>
        <w:instrText xml:space="preserve"> REF _Ref102576997 \h </w:instrText>
      </w:r>
      <w:r w:rsidR="000556BB">
        <w:rPr>
          <w:lang w:val="el-GR"/>
        </w:rPr>
      </w:r>
      <w:r w:rsidR="000556BB">
        <w:rPr>
          <w:lang w:val="el-GR"/>
        </w:rPr>
        <w:fldChar w:fldCharType="separate"/>
      </w:r>
      <w:r w:rsidR="000556BB" w:rsidRPr="003316C2">
        <w:rPr>
          <w:lang w:val="el-GR"/>
        </w:rPr>
        <w:t xml:space="preserve">Σχήμα </w:t>
      </w:r>
      <w:r w:rsidR="000556BB" w:rsidRPr="003316C2">
        <w:rPr>
          <w:noProof/>
          <w:lang w:val="el-GR"/>
        </w:rPr>
        <w:t>5</w:t>
      </w:r>
      <w:r w:rsidR="000556BB">
        <w:rPr>
          <w:lang w:val="el-GR"/>
        </w:rPr>
        <w:fldChar w:fldCharType="end"/>
      </w:r>
      <w:r w:rsidRPr="003316C2">
        <w:rPr>
          <w:lang w:val="el-GR"/>
        </w:rPr>
        <w:t xml:space="preserve">), ενώ η πορεία των κρουσμάτων σε κρίσιμη κατάσταση (διασωληνωμένοι σε ΜΕΘ) παρουσιάζεται στο </w:t>
      </w:r>
      <w:r w:rsidR="000556BB">
        <w:rPr>
          <w:lang w:val="el-GR"/>
        </w:rPr>
        <w:fldChar w:fldCharType="begin"/>
      </w:r>
      <w:r w:rsidR="000556BB">
        <w:rPr>
          <w:lang w:val="el-GR"/>
        </w:rPr>
        <w:instrText xml:space="preserve"> REF _Ref102577002 \h </w:instrText>
      </w:r>
      <w:r w:rsidR="000556BB">
        <w:rPr>
          <w:lang w:val="el-GR"/>
        </w:rPr>
      </w:r>
      <w:r w:rsidR="000556BB">
        <w:rPr>
          <w:lang w:val="el-GR"/>
        </w:rPr>
        <w:fldChar w:fldCharType="separate"/>
      </w:r>
      <w:r w:rsidR="000556BB" w:rsidRPr="003316C2">
        <w:rPr>
          <w:lang w:val="el-GR"/>
        </w:rPr>
        <w:t xml:space="preserve">Σχήμα </w:t>
      </w:r>
      <w:r w:rsidR="000556BB" w:rsidRPr="003316C2">
        <w:rPr>
          <w:noProof/>
          <w:lang w:val="el-GR"/>
        </w:rPr>
        <w:t>6</w:t>
      </w:r>
      <w:r w:rsidR="000556BB">
        <w:rPr>
          <w:lang w:val="el-GR"/>
        </w:rPr>
        <w:fldChar w:fldCharType="end"/>
      </w:r>
      <w:r w:rsidRPr="003316C2">
        <w:rPr>
          <w:lang w:val="el-GR"/>
        </w:rPr>
        <w:t>.</w:t>
      </w:r>
    </w:p>
    <w:p w14:paraId="7F9BDFC0" w14:textId="77777777" w:rsidR="00E74939" w:rsidRDefault="00101981">
      <w:r>
        <w:rPr>
          <w:noProof/>
          <w:lang w:val="el-GR" w:eastAsia="el-GR"/>
        </w:rPr>
        <w:drawing>
          <wp:inline distT="0" distB="0" distL="0" distR="0" wp14:anchorId="7D4F685A" wp14:editId="6A634831">
            <wp:extent cx="6660000" cy="2520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hens - cases.png"/>
                    <pic:cNvPicPr/>
                  </pic:nvPicPr>
                  <pic:blipFill>
                    <a:blip r:embed="rId15"/>
                    <a:stretch>
                      <a:fillRect/>
                    </a:stretch>
                  </pic:blipFill>
                  <pic:spPr>
                    <a:xfrm>
                      <a:off x="0" y="0"/>
                      <a:ext cx="6660000" cy="2520000"/>
                    </a:xfrm>
                    <a:prstGeom prst="rect">
                      <a:avLst/>
                    </a:prstGeom>
                  </pic:spPr>
                </pic:pic>
              </a:graphicData>
            </a:graphic>
          </wp:inline>
        </w:drawing>
      </w:r>
    </w:p>
    <w:p w14:paraId="19E3C92E" w14:textId="6F0543CF" w:rsidR="00E74939" w:rsidRPr="003316C2" w:rsidRDefault="00101981">
      <w:pPr>
        <w:pStyle w:val="Caption"/>
        <w:spacing w:after="120"/>
        <w:rPr>
          <w:lang w:val="el-GR"/>
        </w:rPr>
      </w:pPr>
      <w:bookmarkStart w:id="108" w:name="_Ref57396544"/>
      <w:bookmarkStart w:id="109" w:name="_Ref102576997"/>
      <w:bookmarkStart w:id="110" w:name="_Ref102494270"/>
      <w:bookmarkStart w:id="111" w:name="_Ref102406798"/>
      <w:bookmarkStart w:id="112" w:name="_Ref102313185"/>
      <w:bookmarkStart w:id="113" w:name="_Ref102230505"/>
      <w:bookmarkStart w:id="114" w:name="_Ref102140251"/>
      <w:bookmarkStart w:id="115" w:name="_Ref102068070"/>
      <w:bookmarkStart w:id="116" w:name="_Ref101969686"/>
      <w:bookmarkStart w:id="117" w:name="_Ref101880519"/>
      <w:bookmarkStart w:id="118" w:name="_Ref101622056"/>
      <w:bookmarkStart w:id="119" w:name="_Ref101540551"/>
      <w:bookmarkStart w:id="120" w:name="_Ref101455247"/>
      <w:bookmarkStart w:id="121" w:name="_Ref101364077"/>
      <w:bookmarkStart w:id="122" w:name="_Ref101285084"/>
      <w:bookmarkStart w:id="123" w:name="_Ref101190290"/>
      <w:bookmarkStart w:id="124" w:name="_Ref101103813"/>
      <w:bookmarkStart w:id="125" w:name="_Ref101021524"/>
      <w:bookmarkStart w:id="126" w:name="_Ref100935726"/>
      <w:bookmarkStart w:id="127" w:name="_Ref100844584"/>
      <w:bookmarkStart w:id="128" w:name="_Ref100771414"/>
      <w:bookmarkStart w:id="129" w:name="_Ref100676079"/>
      <w:bookmarkStart w:id="130" w:name="_Ref100587146"/>
      <w:bookmarkStart w:id="131" w:name="_Ref100500582"/>
      <w:bookmarkStart w:id="132" w:name="_Ref100417767"/>
      <w:bookmarkStart w:id="133" w:name="_Ref100331898"/>
      <w:bookmarkStart w:id="134" w:name="_Ref100163977"/>
      <w:r w:rsidRPr="003316C2">
        <w:rPr>
          <w:lang w:val="el-GR"/>
        </w:rPr>
        <w:t xml:space="preserve">Σχήμα </w:t>
      </w:r>
      <w:bookmarkEnd w:id="108"/>
      <w:r>
        <w:fldChar w:fldCharType="begin"/>
      </w:r>
      <w:r>
        <w:instrText>SEQ</w:instrText>
      </w:r>
      <w:r w:rsidRPr="003316C2">
        <w:rPr>
          <w:lang w:val="el-GR"/>
        </w:rPr>
        <w:instrText xml:space="preserve"> Σχήμα \* </w:instrText>
      </w:r>
      <w:r>
        <w:instrText>ARABIC</w:instrText>
      </w:r>
      <w:r>
        <w:fldChar w:fldCharType="separate"/>
      </w:r>
      <w:r w:rsidR="003316C2" w:rsidRPr="003316C2">
        <w:rPr>
          <w:noProof/>
          <w:lang w:val="el-GR"/>
        </w:rPr>
        <w:t>5</w:t>
      </w:r>
      <w:r>
        <w:fldChar w:fldCharType="end"/>
      </w:r>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r w:rsidRPr="003316C2">
        <w:rPr>
          <w:lang w:val="el-GR"/>
        </w:rPr>
        <w:t xml:space="preserve">. Πορεία του ημερησίου αριθμού των κρουσμάτων (κυλιόμενος μέσος όρος 7 ημερών) στην Αττική </w:t>
      </w:r>
    </w:p>
    <w:p w14:paraId="52A9AA13" w14:textId="77777777" w:rsidR="00E74939" w:rsidRDefault="00101981">
      <w:r>
        <w:rPr>
          <w:noProof/>
          <w:lang w:val="el-GR" w:eastAsia="el-GR"/>
        </w:rPr>
        <w:lastRenderedPageBreak/>
        <w:drawing>
          <wp:inline distT="0" distB="0" distL="0" distR="0" wp14:anchorId="7DD5779C" wp14:editId="015A8686">
            <wp:extent cx="6660000" cy="2520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hens - ICU.png"/>
                    <pic:cNvPicPr/>
                  </pic:nvPicPr>
                  <pic:blipFill>
                    <a:blip r:embed="rId16"/>
                    <a:stretch>
                      <a:fillRect/>
                    </a:stretch>
                  </pic:blipFill>
                  <pic:spPr>
                    <a:xfrm>
                      <a:off x="0" y="0"/>
                      <a:ext cx="6660000" cy="2520000"/>
                    </a:xfrm>
                    <a:prstGeom prst="rect">
                      <a:avLst/>
                    </a:prstGeom>
                  </pic:spPr>
                </pic:pic>
              </a:graphicData>
            </a:graphic>
          </wp:inline>
        </w:drawing>
      </w:r>
    </w:p>
    <w:p w14:paraId="51EE75DD" w14:textId="22F2A434" w:rsidR="00E74939" w:rsidRPr="003316C2" w:rsidRDefault="00101981">
      <w:pPr>
        <w:pStyle w:val="Caption"/>
        <w:spacing w:after="120"/>
        <w:rPr>
          <w:lang w:val="el-GR"/>
        </w:rPr>
      </w:pPr>
      <w:bookmarkStart w:id="135" w:name="_Ref102577002"/>
      <w:bookmarkStart w:id="136" w:name="_Ref102494276"/>
      <w:bookmarkStart w:id="137" w:name="_Ref102406808"/>
      <w:bookmarkStart w:id="138" w:name="_Ref102313194"/>
      <w:bookmarkStart w:id="139" w:name="_Ref102230511"/>
      <w:bookmarkStart w:id="140" w:name="_Ref102140259"/>
      <w:bookmarkStart w:id="141" w:name="_Ref102068077"/>
      <w:bookmarkStart w:id="142" w:name="_Ref101969693"/>
      <w:bookmarkStart w:id="143" w:name="_Ref101880528"/>
      <w:bookmarkStart w:id="144" w:name="_Ref101622062"/>
      <w:bookmarkStart w:id="145" w:name="_Ref101540560"/>
      <w:bookmarkStart w:id="146" w:name="_Ref101455257"/>
      <w:bookmarkStart w:id="147" w:name="_Ref101364082"/>
      <w:bookmarkStart w:id="148" w:name="_Ref101285090"/>
      <w:bookmarkStart w:id="149" w:name="_Ref101190295"/>
      <w:bookmarkStart w:id="150" w:name="_Ref101103818"/>
      <w:bookmarkStart w:id="151" w:name="_Ref101021531"/>
      <w:bookmarkStart w:id="152" w:name="_Ref100935721"/>
      <w:bookmarkStart w:id="153" w:name="_Ref100844579"/>
      <w:bookmarkStart w:id="154" w:name="_Ref100771418"/>
      <w:bookmarkStart w:id="155" w:name="_Ref100676073"/>
      <w:bookmarkStart w:id="156" w:name="_Ref100587151"/>
      <w:bookmarkStart w:id="157" w:name="_Ref100500588"/>
      <w:bookmarkStart w:id="158" w:name="_Ref100417772"/>
      <w:bookmarkStart w:id="159" w:name="_Ref100331904"/>
      <w:bookmarkStart w:id="160" w:name="_Ref100163984"/>
      <w:r w:rsidRPr="003316C2">
        <w:rPr>
          <w:lang w:val="el-GR"/>
        </w:rPr>
        <w:t xml:space="preserve">Σχήμα </w:t>
      </w:r>
      <w:r>
        <w:fldChar w:fldCharType="begin"/>
      </w:r>
      <w:r>
        <w:instrText>SEQ</w:instrText>
      </w:r>
      <w:r w:rsidRPr="003316C2">
        <w:rPr>
          <w:lang w:val="el-GR"/>
        </w:rPr>
        <w:instrText xml:space="preserve"> Σχήμα \* </w:instrText>
      </w:r>
      <w:r>
        <w:instrText>ARABIC</w:instrText>
      </w:r>
      <w:r>
        <w:fldChar w:fldCharType="separate"/>
      </w:r>
      <w:r w:rsidR="003316C2" w:rsidRPr="003316C2">
        <w:rPr>
          <w:noProof/>
          <w:lang w:val="el-GR"/>
        </w:rPr>
        <w:t>6</w:t>
      </w:r>
      <w:r>
        <w:fldChar w:fldCharType="end"/>
      </w:r>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r w:rsidRPr="003316C2">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t>CORE</w:t>
      </w:r>
      <w:r w:rsidRPr="003316C2">
        <w:rPr>
          <w:lang w:val="el-GR"/>
        </w:rPr>
        <w:t xml:space="preserve"> στην Αθήνα </w:t>
      </w:r>
    </w:p>
    <w:p w14:paraId="7C20B069" w14:textId="454F3D74" w:rsidR="00E74939" w:rsidRPr="0032198A" w:rsidRDefault="00101981" w:rsidP="0032198A">
      <w:pPr>
        <w:spacing w:after="120"/>
        <w:rPr>
          <w:lang w:val="el-GR"/>
        </w:rPr>
      </w:pPr>
      <w:r w:rsidRPr="003316C2">
        <w:rPr>
          <w:lang w:val="el-GR"/>
        </w:rPr>
        <w:br/>
        <w:t>Όμοια με την Αθήνα, η πορεία στη Θεσσαλονίκη επαν</w:t>
      </w:r>
      <w:r w:rsidR="00B042ED">
        <w:rPr>
          <w:lang w:val="el-GR"/>
        </w:rPr>
        <w:t>ήλθε</w:t>
      </w:r>
      <w:r w:rsidRPr="003316C2">
        <w:rPr>
          <w:lang w:val="el-GR"/>
        </w:rPr>
        <w:t xml:space="preserve"> σε πτωτική, παρά την προσωρινή ανοδική διακύμανση (</w:t>
      </w:r>
      <w:r w:rsidR="000556BB">
        <w:rPr>
          <w:lang w:val="el-GR"/>
        </w:rPr>
        <w:fldChar w:fldCharType="begin"/>
      </w:r>
      <w:r w:rsidR="000556BB">
        <w:rPr>
          <w:lang w:val="el-GR"/>
        </w:rPr>
        <w:instrText xml:space="preserve"> REF _Ref102577008 \h </w:instrText>
      </w:r>
      <w:r w:rsidR="000556BB">
        <w:rPr>
          <w:lang w:val="el-GR"/>
        </w:rPr>
      </w:r>
      <w:r w:rsidR="000556BB">
        <w:rPr>
          <w:lang w:val="el-GR"/>
        </w:rPr>
        <w:fldChar w:fldCharType="separate"/>
      </w:r>
      <w:r w:rsidR="000556BB" w:rsidRPr="003316C2">
        <w:rPr>
          <w:lang w:val="el-GR"/>
        </w:rPr>
        <w:t xml:space="preserve">Σχήμα </w:t>
      </w:r>
      <w:r w:rsidR="000556BB" w:rsidRPr="003316C2">
        <w:rPr>
          <w:noProof/>
          <w:lang w:val="el-GR"/>
        </w:rPr>
        <w:t>7</w:t>
      </w:r>
      <w:r w:rsidR="000556BB">
        <w:rPr>
          <w:lang w:val="el-GR"/>
        </w:rPr>
        <w:fldChar w:fldCharType="end"/>
      </w:r>
      <w:r w:rsidRPr="003316C2">
        <w:rPr>
          <w:lang w:val="el-GR"/>
        </w:rPr>
        <w:t xml:space="preserve">), ενώ η πορεία των κρουσμάτων σε κρίσιμη κατάσταση (διασωληνωμένοι σε ΜΕΘ) παρουσιάζεται στο </w:t>
      </w:r>
      <w:r w:rsidR="000556BB">
        <w:rPr>
          <w:lang w:val="el-GR"/>
        </w:rPr>
        <w:fldChar w:fldCharType="begin"/>
      </w:r>
      <w:r w:rsidR="000556BB">
        <w:rPr>
          <w:lang w:val="el-GR"/>
        </w:rPr>
        <w:instrText xml:space="preserve"> REF _Ref102577014 \h </w:instrText>
      </w:r>
      <w:r w:rsidR="000556BB">
        <w:rPr>
          <w:lang w:val="el-GR"/>
        </w:rPr>
      </w:r>
      <w:r w:rsidR="000556BB">
        <w:rPr>
          <w:lang w:val="el-GR"/>
        </w:rPr>
        <w:fldChar w:fldCharType="separate"/>
      </w:r>
      <w:r w:rsidR="000556BB" w:rsidRPr="003316C2">
        <w:rPr>
          <w:lang w:val="el-GR"/>
        </w:rPr>
        <w:t xml:space="preserve">Σχήμα </w:t>
      </w:r>
      <w:r w:rsidR="000556BB" w:rsidRPr="003316C2">
        <w:rPr>
          <w:noProof/>
          <w:lang w:val="el-GR"/>
        </w:rPr>
        <w:t>8</w:t>
      </w:r>
      <w:r w:rsidR="000556BB">
        <w:rPr>
          <w:lang w:val="el-GR"/>
        </w:rPr>
        <w:fldChar w:fldCharType="end"/>
      </w:r>
      <w:r w:rsidRPr="003316C2">
        <w:rPr>
          <w:lang w:val="el-GR"/>
        </w:rPr>
        <w:t xml:space="preserve">. </w:t>
      </w:r>
      <w:r w:rsidRPr="003316C2">
        <w:rPr>
          <w:lang w:val="el-GR"/>
        </w:rPr>
        <w:br/>
      </w:r>
      <w:r>
        <w:rPr>
          <w:noProof/>
          <w:lang w:val="el-GR" w:eastAsia="el-GR"/>
        </w:rPr>
        <w:drawing>
          <wp:inline distT="0" distB="0" distL="0" distR="0" wp14:anchorId="08E7770F" wp14:editId="32CF2CA7">
            <wp:extent cx="6660000" cy="2520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saloniki - cases.png"/>
                    <pic:cNvPicPr/>
                  </pic:nvPicPr>
                  <pic:blipFill>
                    <a:blip r:embed="rId17"/>
                    <a:stretch>
                      <a:fillRect/>
                    </a:stretch>
                  </pic:blipFill>
                  <pic:spPr>
                    <a:xfrm>
                      <a:off x="0" y="0"/>
                      <a:ext cx="6660000" cy="2520000"/>
                    </a:xfrm>
                    <a:prstGeom prst="rect">
                      <a:avLst/>
                    </a:prstGeom>
                  </pic:spPr>
                </pic:pic>
              </a:graphicData>
            </a:graphic>
          </wp:inline>
        </w:drawing>
      </w:r>
    </w:p>
    <w:p w14:paraId="0D1CA65B" w14:textId="576EF9ED" w:rsidR="00E74939" w:rsidRPr="003316C2" w:rsidRDefault="00101981">
      <w:pPr>
        <w:pStyle w:val="Caption"/>
        <w:spacing w:after="120"/>
        <w:rPr>
          <w:lang w:val="el-GR"/>
        </w:rPr>
      </w:pPr>
      <w:bookmarkStart w:id="161" w:name="_Ref57396564"/>
      <w:bookmarkStart w:id="162" w:name="_Ref102577008"/>
      <w:bookmarkStart w:id="163" w:name="_Ref102494283"/>
      <w:bookmarkStart w:id="164" w:name="_Ref102406814"/>
      <w:bookmarkStart w:id="165" w:name="_Ref102313202"/>
      <w:bookmarkStart w:id="166" w:name="_Ref102230521"/>
      <w:bookmarkStart w:id="167" w:name="_Ref102140267"/>
      <w:bookmarkStart w:id="168" w:name="_Ref102068082"/>
      <w:bookmarkStart w:id="169" w:name="_Ref101969701"/>
      <w:bookmarkStart w:id="170" w:name="_Ref101880534"/>
      <w:bookmarkStart w:id="171" w:name="_Ref101622069"/>
      <w:bookmarkStart w:id="172" w:name="_Ref101540567"/>
      <w:bookmarkStart w:id="173" w:name="_Ref101455265"/>
      <w:bookmarkStart w:id="174" w:name="_Ref101364089"/>
      <w:bookmarkStart w:id="175" w:name="_Ref101285103"/>
      <w:bookmarkStart w:id="176" w:name="_Ref101190304"/>
      <w:bookmarkStart w:id="177" w:name="_Ref101103797"/>
      <w:bookmarkStart w:id="178" w:name="_Ref101021516"/>
      <w:bookmarkStart w:id="179" w:name="_Ref100935662"/>
      <w:bookmarkStart w:id="180" w:name="_Ref100844573"/>
      <w:bookmarkStart w:id="181" w:name="_Ref100771402"/>
      <w:bookmarkStart w:id="182" w:name="_Ref100676067"/>
      <w:bookmarkStart w:id="183" w:name="_Ref100587157"/>
      <w:bookmarkStart w:id="184" w:name="_Ref100500573"/>
      <w:bookmarkStart w:id="185" w:name="_Ref100417750"/>
      <w:bookmarkStart w:id="186" w:name="_Ref100331910"/>
      <w:bookmarkStart w:id="187" w:name="_Ref100163990"/>
      <w:r w:rsidRPr="003316C2">
        <w:rPr>
          <w:lang w:val="el-GR"/>
        </w:rPr>
        <w:t xml:space="preserve">Σχήμα </w:t>
      </w:r>
      <w:bookmarkEnd w:id="161"/>
      <w:r>
        <w:fldChar w:fldCharType="begin"/>
      </w:r>
      <w:r>
        <w:instrText>SEQ</w:instrText>
      </w:r>
      <w:r w:rsidRPr="003316C2">
        <w:rPr>
          <w:lang w:val="el-GR"/>
        </w:rPr>
        <w:instrText xml:space="preserve"> Σχήμα \* </w:instrText>
      </w:r>
      <w:r>
        <w:instrText>ARABIC</w:instrText>
      </w:r>
      <w:r>
        <w:fldChar w:fldCharType="separate"/>
      </w:r>
      <w:r w:rsidR="003316C2" w:rsidRPr="003316C2">
        <w:rPr>
          <w:noProof/>
          <w:lang w:val="el-GR"/>
        </w:rPr>
        <w:t>7</w:t>
      </w:r>
      <w:r>
        <w:fldChar w:fldCharType="end"/>
      </w:r>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r w:rsidRPr="003316C2">
        <w:rPr>
          <w:lang w:val="el-GR"/>
        </w:rPr>
        <w:t xml:space="preserve">. Πορεία του ημερησίου αριθμού των κρουσμάτων (κυλιόμενος μέσος όρος 7 ημερών) στη Θεσσαλονίκη </w:t>
      </w:r>
    </w:p>
    <w:p w14:paraId="1F26AE6D" w14:textId="77777777" w:rsidR="00E74939" w:rsidRDefault="00101981">
      <w:r>
        <w:rPr>
          <w:noProof/>
          <w:lang w:val="el-GR" w:eastAsia="el-GR"/>
        </w:rPr>
        <w:drawing>
          <wp:inline distT="0" distB="0" distL="0" distR="0" wp14:anchorId="50F0DC78" wp14:editId="4346C8F7">
            <wp:extent cx="6660000" cy="2520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saloniki - ICU.png"/>
                    <pic:cNvPicPr/>
                  </pic:nvPicPr>
                  <pic:blipFill>
                    <a:blip r:embed="rId18"/>
                    <a:stretch>
                      <a:fillRect/>
                    </a:stretch>
                  </pic:blipFill>
                  <pic:spPr>
                    <a:xfrm>
                      <a:off x="0" y="0"/>
                      <a:ext cx="6660000" cy="2520000"/>
                    </a:xfrm>
                    <a:prstGeom prst="rect">
                      <a:avLst/>
                    </a:prstGeom>
                  </pic:spPr>
                </pic:pic>
              </a:graphicData>
            </a:graphic>
          </wp:inline>
        </w:drawing>
      </w:r>
    </w:p>
    <w:p w14:paraId="29FE5C5F" w14:textId="1D8AFB90" w:rsidR="00E74939" w:rsidRPr="003316C2" w:rsidRDefault="00101981">
      <w:pPr>
        <w:pStyle w:val="Caption"/>
        <w:spacing w:after="120"/>
        <w:rPr>
          <w:lang w:val="el-GR"/>
        </w:rPr>
      </w:pPr>
      <w:bookmarkStart w:id="188" w:name="_Ref70015170"/>
      <w:bookmarkStart w:id="189" w:name="_Ref102577014"/>
      <w:bookmarkStart w:id="190" w:name="_Ref102494287"/>
      <w:bookmarkStart w:id="191" w:name="_Ref102406822"/>
      <w:bookmarkStart w:id="192" w:name="_Ref102313208"/>
      <w:bookmarkStart w:id="193" w:name="_Ref102230528"/>
      <w:bookmarkStart w:id="194" w:name="_Ref102140276"/>
      <w:bookmarkStart w:id="195" w:name="_Ref102068089"/>
      <w:bookmarkStart w:id="196" w:name="_Ref101969708"/>
      <w:bookmarkStart w:id="197" w:name="_Ref101880540"/>
      <w:bookmarkStart w:id="198" w:name="_Ref101622076"/>
      <w:bookmarkStart w:id="199" w:name="_Ref101540572"/>
      <w:bookmarkStart w:id="200" w:name="_Ref101455271"/>
      <w:bookmarkStart w:id="201" w:name="_Ref101364094"/>
      <w:bookmarkStart w:id="202" w:name="_Ref101285108"/>
      <w:bookmarkStart w:id="203" w:name="_Ref101190310"/>
      <w:bookmarkStart w:id="204" w:name="_Ref101103802"/>
      <w:bookmarkStart w:id="205" w:name="_Ref101021510"/>
      <w:bookmarkStart w:id="206" w:name="_Ref100935656"/>
      <w:bookmarkStart w:id="207" w:name="_Ref100844568"/>
      <w:bookmarkStart w:id="208" w:name="_Ref100771406"/>
      <w:bookmarkStart w:id="209" w:name="_Ref100676062"/>
      <w:bookmarkStart w:id="210" w:name="_Ref100587162"/>
      <w:bookmarkStart w:id="211" w:name="_Ref100500566"/>
      <w:bookmarkStart w:id="212" w:name="_Ref100417756"/>
      <w:bookmarkStart w:id="213" w:name="_Ref100331917"/>
      <w:bookmarkStart w:id="214" w:name="_Ref100163996"/>
      <w:r w:rsidRPr="003316C2">
        <w:rPr>
          <w:lang w:val="el-GR"/>
        </w:rPr>
        <w:t xml:space="preserve">Σχήμα </w:t>
      </w:r>
      <w:bookmarkEnd w:id="188"/>
      <w:r>
        <w:fldChar w:fldCharType="begin"/>
      </w:r>
      <w:r>
        <w:instrText>SEQ</w:instrText>
      </w:r>
      <w:r w:rsidRPr="003316C2">
        <w:rPr>
          <w:lang w:val="el-GR"/>
        </w:rPr>
        <w:instrText xml:space="preserve"> Σχήμα \* </w:instrText>
      </w:r>
      <w:r>
        <w:instrText>ARABIC</w:instrText>
      </w:r>
      <w:r>
        <w:fldChar w:fldCharType="separate"/>
      </w:r>
      <w:r w:rsidR="003316C2" w:rsidRPr="003316C2">
        <w:rPr>
          <w:noProof/>
          <w:lang w:val="el-GR"/>
        </w:rPr>
        <w:t>8</w:t>
      </w:r>
      <w:r>
        <w:fldChar w:fldCharType="end"/>
      </w:r>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r w:rsidRPr="003316C2">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t>CORE</w:t>
      </w:r>
      <w:r w:rsidRPr="003316C2">
        <w:rPr>
          <w:lang w:val="el-GR"/>
        </w:rPr>
        <w:t xml:space="preserve"> στη Θεσσαλονίκη </w:t>
      </w:r>
    </w:p>
    <w:p w14:paraId="1E2A7B03" w14:textId="71B108D4" w:rsidR="00E74939" w:rsidRPr="003316C2" w:rsidRDefault="00101981">
      <w:pPr>
        <w:spacing w:after="120"/>
        <w:rPr>
          <w:lang w:val="el-GR"/>
        </w:rPr>
      </w:pPr>
      <w:r w:rsidRPr="003316C2">
        <w:rPr>
          <w:lang w:val="el-GR"/>
        </w:rPr>
        <w:lastRenderedPageBreak/>
        <w:t xml:space="preserve">Όσον αφορά στη Θεσσαλία, μεγαλύτερος αριθμός κρουσμάτων σε σχέση με </w:t>
      </w:r>
      <w:r w:rsidR="00132092">
        <w:rPr>
          <w:lang w:val="el-GR"/>
        </w:rPr>
        <w:t xml:space="preserve">την </w:t>
      </w:r>
      <w:r w:rsidRPr="003316C2">
        <w:rPr>
          <w:lang w:val="el-GR"/>
        </w:rPr>
        <w:t xml:space="preserve">παρατηρήθηκε στη </w:t>
      </w:r>
      <w:r w:rsidRPr="003316C2">
        <w:rPr>
          <w:b/>
          <w:lang w:val="el-GR"/>
        </w:rPr>
        <w:t xml:space="preserve">Λάρισα </w:t>
      </w:r>
      <w:r w:rsidRPr="003316C2">
        <w:rPr>
          <w:lang w:val="el-GR"/>
        </w:rPr>
        <w:t xml:space="preserve">με 216 κρούσματα, και </w:t>
      </w:r>
      <w:r w:rsidR="00B042ED">
        <w:rPr>
          <w:lang w:val="el-GR"/>
        </w:rPr>
        <w:t xml:space="preserve">επανήλθε η πτωτική πορεία </w:t>
      </w:r>
      <w:r w:rsidRPr="003316C2">
        <w:rPr>
          <w:lang w:val="el-GR"/>
        </w:rPr>
        <w:t>(</w:t>
      </w:r>
      <w:r w:rsidR="000556BB">
        <w:rPr>
          <w:lang w:val="el-GR"/>
        </w:rPr>
        <w:fldChar w:fldCharType="begin"/>
      </w:r>
      <w:r w:rsidR="000556BB">
        <w:rPr>
          <w:lang w:val="el-GR"/>
        </w:rPr>
        <w:instrText xml:space="preserve"> REF _Ref102577022 \h </w:instrText>
      </w:r>
      <w:r w:rsidR="000556BB">
        <w:rPr>
          <w:lang w:val="el-GR"/>
        </w:rPr>
      </w:r>
      <w:r w:rsidR="000556BB">
        <w:rPr>
          <w:lang w:val="el-GR"/>
        </w:rPr>
        <w:fldChar w:fldCharType="separate"/>
      </w:r>
      <w:r w:rsidR="000556BB" w:rsidRPr="003316C2">
        <w:rPr>
          <w:lang w:val="el-GR"/>
        </w:rPr>
        <w:t xml:space="preserve">Σχήμα </w:t>
      </w:r>
      <w:r w:rsidR="000556BB" w:rsidRPr="003316C2">
        <w:rPr>
          <w:noProof/>
          <w:lang w:val="el-GR"/>
        </w:rPr>
        <w:t>9</w:t>
      </w:r>
      <w:r w:rsidR="000556BB">
        <w:rPr>
          <w:lang w:val="el-GR"/>
        </w:rPr>
        <w:fldChar w:fldCharType="end"/>
      </w:r>
      <w:bookmarkStart w:id="215" w:name="OLE_LINK3"/>
      <w:r w:rsidRPr="003316C2">
        <w:rPr>
          <w:lang w:val="el-GR"/>
        </w:rPr>
        <w:t>)</w:t>
      </w:r>
      <w:bookmarkStart w:id="216" w:name="OLE_LINK4"/>
      <w:bookmarkEnd w:id="215"/>
      <w:r w:rsidRPr="003316C2">
        <w:rPr>
          <w:lang w:val="el-GR"/>
        </w:rPr>
        <w:t xml:space="preserve">, όπως και στη </w:t>
      </w:r>
      <w:r w:rsidRPr="003316C2">
        <w:rPr>
          <w:b/>
          <w:lang w:val="el-GR"/>
        </w:rPr>
        <w:t xml:space="preserve">Μαγνησία, </w:t>
      </w:r>
      <w:r w:rsidRPr="003316C2">
        <w:rPr>
          <w:lang w:val="el-GR"/>
        </w:rPr>
        <w:t>όπου εντοπίστηκαν 124 κρούσματα (</w:t>
      </w:r>
      <w:r w:rsidR="000556BB">
        <w:rPr>
          <w:lang w:val="el-GR"/>
        </w:rPr>
        <w:fldChar w:fldCharType="begin"/>
      </w:r>
      <w:r w:rsidR="000556BB">
        <w:rPr>
          <w:lang w:val="el-GR"/>
        </w:rPr>
        <w:instrText xml:space="preserve"> REF _Ref102577028 \h </w:instrText>
      </w:r>
      <w:r w:rsidR="000556BB">
        <w:rPr>
          <w:lang w:val="el-GR"/>
        </w:rPr>
      </w:r>
      <w:r w:rsidR="000556BB">
        <w:rPr>
          <w:lang w:val="el-GR"/>
        </w:rPr>
        <w:fldChar w:fldCharType="separate"/>
      </w:r>
      <w:r w:rsidR="000556BB" w:rsidRPr="003316C2">
        <w:rPr>
          <w:lang w:val="el-GR"/>
        </w:rPr>
        <w:t xml:space="preserve">Σχήμα </w:t>
      </w:r>
      <w:r w:rsidR="000556BB" w:rsidRPr="003316C2">
        <w:rPr>
          <w:noProof/>
          <w:lang w:val="el-GR"/>
        </w:rPr>
        <w:t>10</w:t>
      </w:r>
      <w:r w:rsidR="000556BB">
        <w:rPr>
          <w:lang w:val="el-GR"/>
        </w:rPr>
        <w:fldChar w:fldCharType="end"/>
      </w:r>
      <w:r w:rsidRPr="003316C2">
        <w:rPr>
          <w:lang w:val="el-GR"/>
        </w:rPr>
        <w:t xml:space="preserve">). </w:t>
      </w:r>
      <w:r w:rsidR="00B042ED">
        <w:rPr>
          <w:lang w:val="el-GR"/>
        </w:rPr>
        <w:t xml:space="preserve">Επιστροφή σε πτωτική </w:t>
      </w:r>
      <w:r w:rsidRPr="003316C2">
        <w:rPr>
          <w:lang w:val="el-GR"/>
        </w:rPr>
        <w:t xml:space="preserve">πορεία παρατηρείται και στην </w:t>
      </w:r>
      <w:r w:rsidRPr="003316C2">
        <w:rPr>
          <w:b/>
          <w:lang w:val="el-GR"/>
        </w:rPr>
        <w:t xml:space="preserve">Καρδίτσα </w:t>
      </w:r>
      <w:r w:rsidRPr="003316C2">
        <w:rPr>
          <w:lang w:val="el-GR"/>
        </w:rPr>
        <w:t>όπου εντοπίζονται 90 κρούσματα (</w:t>
      </w:r>
      <w:r w:rsidR="000556BB">
        <w:rPr>
          <w:lang w:val="el-GR"/>
        </w:rPr>
        <w:fldChar w:fldCharType="begin"/>
      </w:r>
      <w:r w:rsidR="000556BB">
        <w:rPr>
          <w:lang w:val="el-GR"/>
        </w:rPr>
        <w:instrText xml:space="preserve"> REF _Ref102577033 \h </w:instrText>
      </w:r>
      <w:r w:rsidR="000556BB">
        <w:rPr>
          <w:lang w:val="el-GR"/>
        </w:rPr>
      </w:r>
      <w:r w:rsidR="000556BB">
        <w:rPr>
          <w:lang w:val="el-GR"/>
        </w:rPr>
        <w:fldChar w:fldCharType="separate"/>
      </w:r>
      <w:r w:rsidR="000556BB" w:rsidRPr="003316C2">
        <w:rPr>
          <w:lang w:val="el-GR"/>
        </w:rPr>
        <w:t xml:space="preserve">Σχήμα </w:t>
      </w:r>
      <w:r w:rsidR="000556BB" w:rsidRPr="003316C2">
        <w:rPr>
          <w:noProof/>
          <w:lang w:val="el-GR"/>
        </w:rPr>
        <w:t>11</w:t>
      </w:r>
      <w:r w:rsidR="000556BB">
        <w:rPr>
          <w:lang w:val="el-GR"/>
        </w:rPr>
        <w:fldChar w:fldCharType="end"/>
      </w:r>
      <w:r w:rsidRPr="003316C2">
        <w:rPr>
          <w:lang w:val="el-GR"/>
        </w:rPr>
        <w:t xml:space="preserve">), </w:t>
      </w:r>
      <w:r w:rsidR="00B042ED">
        <w:rPr>
          <w:lang w:val="el-GR"/>
        </w:rPr>
        <w:t>όπως και</w:t>
      </w:r>
      <w:r w:rsidRPr="003316C2">
        <w:rPr>
          <w:lang w:val="el-GR"/>
        </w:rPr>
        <w:t xml:space="preserve"> στα </w:t>
      </w:r>
      <w:r w:rsidRPr="003316C2">
        <w:rPr>
          <w:b/>
          <w:lang w:val="el-GR"/>
        </w:rPr>
        <w:t xml:space="preserve">Τρίκαλα, </w:t>
      </w:r>
      <w:r w:rsidRPr="003316C2">
        <w:rPr>
          <w:lang w:val="el-GR"/>
        </w:rPr>
        <w:t>που εντοπίστηκαν 119 κρούσματα (</w:t>
      </w:r>
      <w:r w:rsidR="000556BB">
        <w:rPr>
          <w:lang w:val="el-GR"/>
        </w:rPr>
        <w:fldChar w:fldCharType="begin"/>
      </w:r>
      <w:r w:rsidR="000556BB">
        <w:rPr>
          <w:lang w:val="el-GR"/>
        </w:rPr>
        <w:instrText xml:space="preserve"> REF _Ref102577038 \h </w:instrText>
      </w:r>
      <w:r w:rsidR="000556BB">
        <w:rPr>
          <w:lang w:val="el-GR"/>
        </w:rPr>
      </w:r>
      <w:r w:rsidR="000556BB">
        <w:rPr>
          <w:lang w:val="el-GR"/>
        </w:rPr>
        <w:fldChar w:fldCharType="separate"/>
      </w:r>
      <w:r w:rsidR="000556BB" w:rsidRPr="003316C2">
        <w:rPr>
          <w:lang w:val="el-GR"/>
        </w:rPr>
        <w:t xml:space="preserve">Σχήμα </w:t>
      </w:r>
      <w:r w:rsidR="000556BB" w:rsidRPr="003316C2">
        <w:rPr>
          <w:noProof/>
          <w:lang w:val="el-GR"/>
        </w:rPr>
        <w:t>12</w:t>
      </w:r>
      <w:r w:rsidR="000556BB">
        <w:rPr>
          <w:lang w:val="el-GR"/>
        </w:rPr>
        <w:fldChar w:fldCharType="end"/>
      </w:r>
      <w:r w:rsidRPr="003316C2">
        <w:rPr>
          <w:lang w:val="el-GR"/>
        </w:rPr>
        <w:t>).</w:t>
      </w:r>
      <w:bookmarkEnd w:id="216"/>
      <w:r w:rsidRPr="003316C2">
        <w:rPr>
          <w:lang w:val="el-GR"/>
        </w:rPr>
        <w:t xml:space="preserve"> </w:t>
      </w:r>
    </w:p>
    <w:p w14:paraId="5EBDD50A" w14:textId="77777777" w:rsidR="00E74939" w:rsidRDefault="00101981">
      <w:r>
        <w:rPr>
          <w:noProof/>
          <w:lang w:val="el-GR" w:eastAsia="el-GR"/>
        </w:rPr>
        <w:drawing>
          <wp:inline distT="0" distB="0" distL="0" distR="0" wp14:anchorId="0D9873F7" wp14:editId="2CA5821B">
            <wp:extent cx="6660000" cy="2520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isa - 7days.png"/>
                    <pic:cNvPicPr/>
                  </pic:nvPicPr>
                  <pic:blipFill>
                    <a:blip r:embed="rId19"/>
                    <a:stretch>
                      <a:fillRect/>
                    </a:stretch>
                  </pic:blipFill>
                  <pic:spPr>
                    <a:xfrm>
                      <a:off x="0" y="0"/>
                      <a:ext cx="6660000" cy="2520000"/>
                    </a:xfrm>
                    <a:prstGeom prst="rect">
                      <a:avLst/>
                    </a:prstGeom>
                  </pic:spPr>
                </pic:pic>
              </a:graphicData>
            </a:graphic>
          </wp:inline>
        </w:drawing>
      </w:r>
    </w:p>
    <w:p w14:paraId="33A2CE41" w14:textId="5CFABF5A" w:rsidR="00E74939" w:rsidRPr="003316C2" w:rsidRDefault="00101981">
      <w:pPr>
        <w:pStyle w:val="Caption"/>
        <w:spacing w:after="120"/>
        <w:rPr>
          <w:lang w:val="el-GR"/>
        </w:rPr>
      </w:pPr>
      <w:bookmarkStart w:id="217" w:name="_Ref57396571"/>
      <w:bookmarkStart w:id="218" w:name="_Ref102577022"/>
      <w:bookmarkStart w:id="219" w:name="_Ref102494295"/>
      <w:bookmarkStart w:id="220" w:name="_Ref102406828"/>
      <w:bookmarkStart w:id="221" w:name="_Ref102313214"/>
      <w:bookmarkStart w:id="222" w:name="_Ref102230540"/>
      <w:bookmarkStart w:id="223" w:name="_Ref102140285"/>
      <w:bookmarkStart w:id="224" w:name="_Ref102068095"/>
      <w:bookmarkStart w:id="225" w:name="_Ref101969716"/>
      <w:bookmarkStart w:id="226" w:name="_Ref101880548"/>
      <w:bookmarkStart w:id="227" w:name="_Ref101622084"/>
      <w:bookmarkStart w:id="228" w:name="_Ref101540582"/>
      <w:bookmarkStart w:id="229" w:name="_Ref101455277"/>
      <w:bookmarkStart w:id="230" w:name="_Ref101364103"/>
      <w:bookmarkStart w:id="231" w:name="_Ref101285116"/>
      <w:bookmarkStart w:id="232" w:name="_Ref101190318"/>
      <w:bookmarkStart w:id="233" w:name="_Ref101103759"/>
      <w:bookmarkStart w:id="234" w:name="_Ref101021482"/>
      <w:bookmarkStart w:id="235" w:name="_Ref100935697"/>
      <w:bookmarkStart w:id="236" w:name="_Ref100844561"/>
      <w:bookmarkStart w:id="237" w:name="_Ref100771382"/>
      <w:bookmarkStart w:id="238" w:name="_Ref100676035"/>
      <w:bookmarkStart w:id="239" w:name="_Ref100587169"/>
      <w:bookmarkStart w:id="240" w:name="_Ref100500559"/>
      <w:bookmarkStart w:id="241" w:name="_Ref100417743"/>
      <w:bookmarkStart w:id="242" w:name="_Ref100331924"/>
      <w:bookmarkStart w:id="243" w:name="_Ref100164005"/>
      <w:r w:rsidRPr="003316C2">
        <w:rPr>
          <w:lang w:val="el-GR"/>
        </w:rPr>
        <w:t xml:space="preserve">Σχήμα </w:t>
      </w:r>
      <w:bookmarkEnd w:id="217"/>
      <w:r>
        <w:fldChar w:fldCharType="begin"/>
      </w:r>
      <w:r>
        <w:instrText>SEQ</w:instrText>
      </w:r>
      <w:r w:rsidRPr="003316C2">
        <w:rPr>
          <w:lang w:val="el-GR"/>
        </w:rPr>
        <w:instrText xml:space="preserve"> Σχήμα \* </w:instrText>
      </w:r>
      <w:r>
        <w:instrText>ARABIC</w:instrText>
      </w:r>
      <w:r>
        <w:fldChar w:fldCharType="separate"/>
      </w:r>
      <w:r w:rsidR="003316C2" w:rsidRPr="003316C2">
        <w:rPr>
          <w:noProof/>
          <w:lang w:val="el-GR"/>
        </w:rPr>
        <w:t>9</w:t>
      </w:r>
      <w:r>
        <w:fldChar w:fldCharType="end"/>
      </w:r>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r w:rsidRPr="003316C2">
        <w:rPr>
          <w:lang w:val="el-GR"/>
        </w:rPr>
        <w:t xml:space="preserve">. Πορεία του ημερησίου αριθμού των κρουσμάτων (κυλιόμενος μέσος όρος 7 ημερών) στη Λάρισα </w:t>
      </w:r>
    </w:p>
    <w:p w14:paraId="07CF637E" w14:textId="77777777" w:rsidR="00E74939" w:rsidRDefault="00101981">
      <w:r>
        <w:rPr>
          <w:noProof/>
          <w:lang w:val="el-GR" w:eastAsia="el-GR"/>
        </w:rPr>
        <w:drawing>
          <wp:inline distT="0" distB="0" distL="0" distR="0" wp14:anchorId="647D0233" wp14:editId="2ACA47CE">
            <wp:extent cx="6660000" cy="2520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nisia - 7days.png"/>
                    <pic:cNvPicPr/>
                  </pic:nvPicPr>
                  <pic:blipFill>
                    <a:blip r:embed="rId20"/>
                    <a:stretch>
                      <a:fillRect/>
                    </a:stretch>
                  </pic:blipFill>
                  <pic:spPr>
                    <a:xfrm>
                      <a:off x="0" y="0"/>
                      <a:ext cx="6660000" cy="2520000"/>
                    </a:xfrm>
                    <a:prstGeom prst="rect">
                      <a:avLst/>
                    </a:prstGeom>
                  </pic:spPr>
                </pic:pic>
              </a:graphicData>
            </a:graphic>
          </wp:inline>
        </w:drawing>
      </w:r>
    </w:p>
    <w:p w14:paraId="3A287E03" w14:textId="552D42F2" w:rsidR="00E74939" w:rsidRPr="003316C2" w:rsidRDefault="00101981">
      <w:pPr>
        <w:pStyle w:val="Caption"/>
        <w:spacing w:after="120"/>
        <w:rPr>
          <w:lang w:val="el-GR"/>
        </w:rPr>
      </w:pPr>
      <w:bookmarkStart w:id="244" w:name="_Ref58436202"/>
      <w:bookmarkStart w:id="245" w:name="_Ref102577028"/>
      <w:bookmarkStart w:id="246" w:name="_Ref102494301"/>
      <w:bookmarkStart w:id="247" w:name="_Ref102406833"/>
      <w:bookmarkStart w:id="248" w:name="_Ref102313220"/>
      <w:bookmarkStart w:id="249" w:name="_Ref102230546"/>
      <w:bookmarkStart w:id="250" w:name="_Ref102140292"/>
      <w:bookmarkStart w:id="251" w:name="_Ref102068101"/>
      <w:bookmarkStart w:id="252" w:name="_Ref101969722"/>
      <w:bookmarkStart w:id="253" w:name="_Ref101880554"/>
      <w:bookmarkStart w:id="254" w:name="_Ref101622089"/>
      <w:bookmarkStart w:id="255" w:name="_Ref101540588"/>
      <w:bookmarkStart w:id="256" w:name="_Ref101455283"/>
      <w:bookmarkStart w:id="257" w:name="_Ref101364110"/>
      <w:bookmarkStart w:id="258" w:name="_Ref101285121"/>
      <w:bookmarkStart w:id="259" w:name="_Ref101190323"/>
      <w:bookmarkStart w:id="260" w:name="_Ref101103767"/>
      <w:bookmarkStart w:id="261" w:name="_Ref101021489"/>
      <w:bookmarkStart w:id="262" w:name="_Ref100935690"/>
      <w:bookmarkStart w:id="263" w:name="_Ref100844557"/>
      <w:bookmarkStart w:id="264" w:name="_Ref100771389"/>
      <w:bookmarkStart w:id="265" w:name="_Ref100676040"/>
      <w:bookmarkStart w:id="266" w:name="_Ref100587175"/>
      <w:bookmarkStart w:id="267" w:name="_Ref100500552"/>
      <w:bookmarkStart w:id="268" w:name="_Ref100417726"/>
      <w:bookmarkStart w:id="269" w:name="_Ref100331932"/>
      <w:bookmarkStart w:id="270" w:name="_Ref100164012"/>
      <w:r w:rsidRPr="003316C2">
        <w:rPr>
          <w:lang w:val="el-GR"/>
        </w:rPr>
        <w:t xml:space="preserve">Σχήμα </w:t>
      </w:r>
      <w:bookmarkEnd w:id="244"/>
      <w:r>
        <w:fldChar w:fldCharType="begin"/>
      </w:r>
      <w:r>
        <w:instrText>SEQ</w:instrText>
      </w:r>
      <w:r w:rsidRPr="003316C2">
        <w:rPr>
          <w:lang w:val="el-GR"/>
        </w:rPr>
        <w:instrText xml:space="preserve"> Σχήμα \* </w:instrText>
      </w:r>
      <w:r>
        <w:instrText>ARABIC</w:instrText>
      </w:r>
      <w:r>
        <w:fldChar w:fldCharType="separate"/>
      </w:r>
      <w:r w:rsidR="003316C2" w:rsidRPr="003316C2">
        <w:rPr>
          <w:noProof/>
          <w:lang w:val="el-GR"/>
        </w:rPr>
        <w:t>10</w:t>
      </w:r>
      <w:r>
        <w:fldChar w:fldCharType="end"/>
      </w:r>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r w:rsidRPr="003316C2">
        <w:rPr>
          <w:lang w:val="el-GR"/>
        </w:rPr>
        <w:t xml:space="preserve">. Πορεία του ημερησίου αριθμού των κρουσμάτων (κυλιόμενος μέσος όρος 7 ημερών) στη Μαγνησία </w:t>
      </w:r>
    </w:p>
    <w:p w14:paraId="3E771D7F" w14:textId="77777777" w:rsidR="00E74939" w:rsidRDefault="00101981">
      <w:r>
        <w:rPr>
          <w:noProof/>
          <w:lang w:val="el-GR" w:eastAsia="el-GR"/>
        </w:rPr>
        <w:drawing>
          <wp:inline distT="0" distB="0" distL="0" distR="0" wp14:anchorId="2D31652E" wp14:editId="5B036A27">
            <wp:extent cx="6660000" cy="2520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ditsa - 7days.png"/>
                    <pic:cNvPicPr/>
                  </pic:nvPicPr>
                  <pic:blipFill>
                    <a:blip r:embed="rId21"/>
                    <a:stretch>
                      <a:fillRect/>
                    </a:stretch>
                  </pic:blipFill>
                  <pic:spPr>
                    <a:xfrm>
                      <a:off x="0" y="0"/>
                      <a:ext cx="6660000" cy="2520000"/>
                    </a:xfrm>
                    <a:prstGeom prst="rect">
                      <a:avLst/>
                    </a:prstGeom>
                  </pic:spPr>
                </pic:pic>
              </a:graphicData>
            </a:graphic>
          </wp:inline>
        </w:drawing>
      </w:r>
    </w:p>
    <w:p w14:paraId="7AB353E5" w14:textId="4BA92A2B" w:rsidR="00E74939" w:rsidRPr="003316C2" w:rsidRDefault="00101981">
      <w:pPr>
        <w:pStyle w:val="Caption"/>
        <w:spacing w:after="120"/>
        <w:rPr>
          <w:lang w:val="el-GR"/>
        </w:rPr>
      </w:pPr>
      <w:bookmarkStart w:id="271" w:name="_Ref58436196"/>
      <w:bookmarkStart w:id="272" w:name="_Ref102577033"/>
      <w:bookmarkStart w:id="273" w:name="_Ref102494306"/>
      <w:bookmarkStart w:id="274" w:name="_Ref102406839"/>
      <w:bookmarkStart w:id="275" w:name="_Ref102313225"/>
      <w:bookmarkStart w:id="276" w:name="_Ref102230551"/>
      <w:bookmarkStart w:id="277" w:name="_Ref102140297"/>
      <w:bookmarkStart w:id="278" w:name="_Ref102068117"/>
      <w:bookmarkStart w:id="279" w:name="_Ref101969728"/>
      <w:bookmarkStart w:id="280" w:name="_Ref101880559"/>
      <w:bookmarkStart w:id="281" w:name="_Ref101622095"/>
      <w:bookmarkStart w:id="282" w:name="_Ref101540595"/>
      <w:bookmarkStart w:id="283" w:name="_Ref101455289"/>
      <w:bookmarkStart w:id="284" w:name="_Ref101364115"/>
      <w:bookmarkStart w:id="285" w:name="_Ref101285125"/>
      <w:bookmarkStart w:id="286" w:name="_Ref101190328"/>
      <w:bookmarkStart w:id="287" w:name="_Ref101103772"/>
      <w:bookmarkStart w:id="288" w:name="_Ref101021494"/>
      <w:bookmarkStart w:id="289" w:name="_Ref100935683"/>
      <w:bookmarkStart w:id="290" w:name="_Ref100844552"/>
      <w:bookmarkStart w:id="291" w:name="_Ref100771394"/>
      <w:bookmarkStart w:id="292" w:name="_Ref100676045"/>
      <w:bookmarkStart w:id="293" w:name="_Ref100587180"/>
      <w:bookmarkStart w:id="294" w:name="_Ref100500545"/>
      <w:bookmarkStart w:id="295" w:name="_Ref100417731"/>
      <w:bookmarkStart w:id="296" w:name="_Ref100331939"/>
      <w:bookmarkStart w:id="297" w:name="_Ref100164019"/>
      <w:r w:rsidRPr="003316C2">
        <w:rPr>
          <w:lang w:val="el-GR"/>
        </w:rPr>
        <w:t xml:space="preserve">Σχήμα </w:t>
      </w:r>
      <w:bookmarkEnd w:id="271"/>
      <w:r>
        <w:fldChar w:fldCharType="begin"/>
      </w:r>
      <w:r>
        <w:instrText>SEQ</w:instrText>
      </w:r>
      <w:r w:rsidRPr="003316C2">
        <w:rPr>
          <w:lang w:val="el-GR"/>
        </w:rPr>
        <w:instrText xml:space="preserve"> Σχήμα \* </w:instrText>
      </w:r>
      <w:r>
        <w:instrText>ARABIC</w:instrText>
      </w:r>
      <w:r>
        <w:fldChar w:fldCharType="separate"/>
      </w:r>
      <w:r w:rsidR="003316C2" w:rsidRPr="003316C2">
        <w:rPr>
          <w:noProof/>
          <w:lang w:val="el-GR"/>
        </w:rPr>
        <w:t>11</w:t>
      </w:r>
      <w:r>
        <w:fldChar w:fldCharType="end"/>
      </w:r>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r w:rsidRPr="003316C2">
        <w:rPr>
          <w:lang w:val="el-GR"/>
        </w:rPr>
        <w:t xml:space="preserve">. Πορεία του ημερησίου αριθμού των κρουσμάτων (κυλιόμενος μέσος όρος 7 ημερών) στην Καρδίτσα </w:t>
      </w:r>
    </w:p>
    <w:p w14:paraId="4CA67253" w14:textId="77777777" w:rsidR="00E74939" w:rsidRDefault="00101981">
      <w:r>
        <w:rPr>
          <w:noProof/>
          <w:lang w:val="el-GR" w:eastAsia="el-GR"/>
        </w:rPr>
        <w:lastRenderedPageBreak/>
        <w:drawing>
          <wp:inline distT="0" distB="0" distL="0" distR="0" wp14:anchorId="2D0C4F35" wp14:editId="4C477374">
            <wp:extent cx="6660000" cy="2520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kala - 7days.png"/>
                    <pic:cNvPicPr/>
                  </pic:nvPicPr>
                  <pic:blipFill>
                    <a:blip r:embed="rId22"/>
                    <a:stretch>
                      <a:fillRect/>
                    </a:stretch>
                  </pic:blipFill>
                  <pic:spPr>
                    <a:xfrm>
                      <a:off x="0" y="0"/>
                      <a:ext cx="6660000" cy="2520000"/>
                    </a:xfrm>
                    <a:prstGeom prst="rect">
                      <a:avLst/>
                    </a:prstGeom>
                  </pic:spPr>
                </pic:pic>
              </a:graphicData>
            </a:graphic>
          </wp:inline>
        </w:drawing>
      </w:r>
    </w:p>
    <w:p w14:paraId="287CB6FE" w14:textId="6EBD0250" w:rsidR="00E74939" w:rsidRPr="003316C2" w:rsidRDefault="00101981">
      <w:pPr>
        <w:pStyle w:val="Caption"/>
        <w:spacing w:after="120"/>
        <w:rPr>
          <w:lang w:val="el-GR"/>
        </w:rPr>
      </w:pPr>
      <w:bookmarkStart w:id="298" w:name="_Ref61281980"/>
      <w:bookmarkStart w:id="299" w:name="_Ref102577038"/>
      <w:bookmarkStart w:id="300" w:name="_Ref102494311"/>
      <w:bookmarkStart w:id="301" w:name="_Ref102406845"/>
      <w:bookmarkStart w:id="302" w:name="_Ref102313232"/>
      <w:bookmarkStart w:id="303" w:name="_Ref102230557"/>
      <w:bookmarkStart w:id="304" w:name="_Ref102140303"/>
      <w:bookmarkStart w:id="305" w:name="_Ref102068123"/>
      <w:bookmarkStart w:id="306" w:name="_Ref101969751"/>
      <w:bookmarkStart w:id="307" w:name="_Ref101880566"/>
      <w:bookmarkStart w:id="308" w:name="_Ref101622103"/>
      <w:bookmarkStart w:id="309" w:name="_Ref101540602"/>
      <w:bookmarkStart w:id="310" w:name="_Ref101455294"/>
      <w:bookmarkStart w:id="311" w:name="_Ref101364123"/>
      <w:bookmarkStart w:id="312" w:name="_Ref101285130"/>
      <w:bookmarkStart w:id="313" w:name="_Ref101190334"/>
      <w:bookmarkStart w:id="314" w:name="_Ref101103779"/>
      <w:bookmarkStart w:id="315" w:name="_Ref101021500"/>
      <w:bookmarkStart w:id="316" w:name="_Ref100935669"/>
      <w:bookmarkStart w:id="317" w:name="_Ref100844546"/>
      <w:bookmarkStart w:id="318" w:name="_Ref100771377"/>
      <w:bookmarkStart w:id="319" w:name="_Ref100676052"/>
      <w:bookmarkStart w:id="320" w:name="_Ref100587185"/>
      <w:bookmarkStart w:id="321" w:name="_Ref100500540"/>
      <w:bookmarkStart w:id="322" w:name="_Ref100417737"/>
      <w:bookmarkStart w:id="323" w:name="_Ref100331982"/>
      <w:bookmarkStart w:id="324" w:name="_Ref100164026"/>
      <w:r w:rsidRPr="003316C2">
        <w:rPr>
          <w:lang w:val="el-GR"/>
        </w:rPr>
        <w:t xml:space="preserve">Σχήμα </w:t>
      </w:r>
      <w:bookmarkEnd w:id="298"/>
      <w:r>
        <w:fldChar w:fldCharType="begin"/>
      </w:r>
      <w:r>
        <w:instrText>SEQ</w:instrText>
      </w:r>
      <w:r w:rsidRPr="003316C2">
        <w:rPr>
          <w:lang w:val="el-GR"/>
        </w:rPr>
        <w:instrText xml:space="preserve"> Σχήμα \* </w:instrText>
      </w:r>
      <w:r>
        <w:instrText>ARABIC</w:instrText>
      </w:r>
      <w:r>
        <w:fldChar w:fldCharType="separate"/>
      </w:r>
      <w:r w:rsidR="003316C2" w:rsidRPr="003316C2">
        <w:rPr>
          <w:noProof/>
          <w:lang w:val="el-GR"/>
        </w:rPr>
        <w:t>12</w:t>
      </w:r>
      <w:r>
        <w:fldChar w:fldCharType="end"/>
      </w:r>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r w:rsidRPr="003316C2">
        <w:rPr>
          <w:lang w:val="el-GR"/>
        </w:rPr>
        <w:t xml:space="preserve">. Πορεία του ημερησίου αριθμού των κρουσμάτων (κυλιόμενος μέσος όρος 7 ημερών) στα Τρίκαλα </w:t>
      </w:r>
    </w:p>
    <w:p w14:paraId="5384E3C5" w14:textId="557B52E8" w:rsidR="00E74939" w:rsidRPr="003316C2" w:rsidRDefault="00101981">
      <w:pPr>
        <w:rPr>
          <w:lang w:val="el-GR"/>
        </w:rPr>
      </w:pPr>
      <w:r w:rsidRPr="003316C2">
        <w:rPr>
          <w:lang w:val="el-GR"/>
        </w:rPr>
        <w:t xml:space="preserve">Στην </w:t>
      </w:r>
      <w:r w:rsidRPr="003316C2">
        <w:rPr>
          <w:b/>
          <w:lang w:val="el-GR"/>
        </w:rPr>
        <w:t xml:space="preserve">Αχαΐα, </w:t>
      </w:r>
      <w:r w:rsidRPr="003316C2">
        <w:rPr>
          <w:lang w:val="el-GR"/>
        </w:rPr>
        <w:t xml:space="preserve">παρουσιάζεται μεγαλύτερος αριθμός κρουσμάτων σε σχέση με </w:t>
      </w:r>
      <w:r w:rsidR="00132092">
        <w:rPr>
          <w:lang w:val="el-GR"/>
        </w:rPr>
        <w:t>την Τρίτη</w:t>
      </w:r>
      <w:r w:rsidRPr="003316C2">
        <w:rPr>
          <w:lang w:val="el-GR"/>
        </w:rPr>
        <w:t xml:space="preserve"> με 218 κρούσματα, και η </w:t>
      </w:r>
      <w:r w:rsidR="00B042ED">
        <w:rPr>
          <w:lang w:val="el-GR"/>
        </w:rPr>
        <w:t>ανοδική διακύμανση κάμπτεται</w:t>
      </w:r>
      <w:r w:rsidRPr="003316C2">
        <w:rPr>
          <w:lang w:val="el-GR"/>
        </w:rPr>
        <w:t xml:space="preserve"> (</w:t>
      </w:r>
      <w:r w:rsidR="000556BB">
        <w:rPr>
          <w:lang w:val="el-GR"/>
        </w:rPr>
        <w:fldChar w:fldCharType="begin"/>
      </w:r>
      <w:r w:rsidR="000556BB">
        <w:rPr>
          <w:lang w:val="el-GR"/>
        </w:rPr>
        <w:instrText xml:space="preserve"> REF _Ref102577047 \h </w:instrText>
      </w:r>
      <w:r w:rsidR="000556BB">
        <w:rPr>
          <w:lang w:val="el-GR"/>
        </w:rPr>
      </w:r>
      <w:r w:rsidR="000556BB">
        <w:rPr>
          <w:lang w:val="el-GR"/>
        </w:rPr>
        <w:fldChar w:fldCharType="separate"/>
      </w:r>
      <w:r w:rsidR="000556BB" w:rsidRPr="003316C2">
        <w:rPr>
          <w:lang w:val="el-GR"/>
        </w:rPr>
        <w:t xml:space="preserve">Σχήμα </w:t>
      </w:r>
      <w:r w:rsidR="000556BB" w:rsidRPr="003316C2">
        <w:rPr>
          <w:noProof/>
          <w:lang w:val="el-GR"/>
        </w:rPr>
        <w:t>13</w:t>
      </w:r>
      <w:r w:rsidR="000556BB">
        <w:rPr>
          <w:lang w:val="el-GR"/>
        </w:rPr>
        <w:fldChar w:fldCharType="end"/>
      </w:r>
      <w:r w:rsidRPr="003316C2">
        <w:rPr>
          <w:lang w:val="el-GR"/>
        </w:rPr>
        <w:t xml:space="preserve">), </w:t>
      </w:r>
      <w:r w:rsidR="00B042ED">
        <w:rPr>
          <w:lang w:val="el-GR"/>
        </w:rPr>
        <w:t xml:space="preserve">ενώ επανήλθε η πτωτική πορεία </w:t>
      </w:r>
      <w:r w:rsidRPr="003316C2">
        <w:rPr>
          <w:lang w:val="el-GR"/>
        </w:rPr>
        <w:t xml:space="preserve">στη </w:t>
      </w:r>
      <w:r w:rsidRPr="003316C2">
        <w:rPr>
          <w:b/>
          <w:lang w:val="el-GR"/>
        </w:rPr>
        <w:t xml:space="preserve">Λακωνία, </w:t>
      </w:r>
      <w:r w:rsidRPr="003316C2">
        <w:rPr>
          <w:lang w:val="el-GR"/>
        </w:rPr>
        <w:t>όπου εντοπίστηκαν 42 κρούσματα (</w:t>
      </w:r>
      <w:r w:rsidR="000556BB">
        <w:rPr>
          <w:lang w:val="el-GR"/>
        </w:rPr>
        <w:fldChar w:fldCharType="begin"/>
      </w:r>
      <w:r w:rsidR="000556BB">
        <w:rPr>
          <w:lang w:val="el-GR"/>
        </w:rPr>
        <w:instrText xml:space="preserve"> REF _Ref102577076 \h </w:instrText>
      </w:r>
      <w:r w:rsidR="000556BB">
        <w:rPr>
          <w:lang w:val="el-GR"/>
        </w:rPr>
      </w:r>
      <w:r w:rsidR="000556BB">
        <w:rPr>
          <w:lang w:val="el-GR"/>
        </w:rPr>
        <w:fldChar w:fldCharType="separate"/>
      </w:r>
      <w:r w:rsidR="000556BB" w:rsidRPr="003316C2">
        <w:rPr>
          <w:lang w:val="el-GR"/>
        </w:rPr>
        <w:t xml:space="preserve">Σχήμα </w:t>
      </w:r>
      <w:r w:rsidR="000556BB" w:rsidRPr="003316C2">
        <w:rPr>
          <w:noProof/>
          <w:lang w:val="el-GR"/>
        </w:rPr>
        <w:t>14</w:t>
      </w:r>
      <w:r w:rsidR="000556BB">
        <w:rPr>
          <w:lang w:val="el-GR"/>
        </w:rPr>
        <w:fldChar w:fldCharType="end"/>
      </w:r>
      <w:r w:rsidRPr="003316C2">
        <w:rPr>
          <w:lang w:val="el-GR"/>
        </w:rPr>
        <w:t xml:space="preserve">). Μεγαλύτερος αριθμός κρουσμάτων σε σχέση με </w:t>
      </w:r>
      <w:r w:rsidR="00132092">
        <w:rPr>
          <w:lang w:val="el-GR"/>
        </w:rPr>
        <w:t>την Τρίτη</w:t>
      </w:r>
      <w:r w:rsidRPr="003316C2">
        <w:rPr>
          <w:lang w:val="el-GR"/>
        </w:rPr>
        <w:t xml:space="preserve"> παρουσιάστηκε στην </w:t>
      </w:r>
      <w:r w:rsidRPr="003316C2">
        <w:rPr>
          <w:b/>
          <w:lang w:val="el-GR"/>
        </w:rPr>
        <w:t xml:space="preserve">Αργολίδα </w:t>
      </w:r>
      <w:r w:rsidRPr="003316C2">
        <w:rPr>
          <w:lang w:val="el-GR"/>
        </w:rPr>
        <w:t xml:space="preserve">όπου εντοπίστηκαν 78 κρούσματα και </w:t>
      </w:r>
      <w:r w:rsidR="00B042ED" w:rsidRPr="00B042ED">
        <w:rPr>
          <w:lang w:val="el-GR"/>
        </w:rPr>
        <w:t xml:space="preserve">επανήλθε η πτωτική πορεία </w:t>
      </w:r>
      <w:r w:rsidRPr="003316C2">
        <w:rPr>
          <w:lang w:val="el-GR"/>
        </w:rPr>
        <w:t>(</w:t>
      </w:r>
      <w:r w:rsidR="000556BB">
        <w:rPr>
          <w:lang w:val="el-GR"/>
        </w:rPr>
        <w:fldChar w:fldCharType="begin"/>
      </w:r>
      <w:r w:rsidR="000556BB">
        <w:rPr>
          <w:lang w:val="el-GR"/>
        </w:rPr>
        <w:instrText xml:space="preserve"> REF _Ref102577084 \h </w:instrText>
      </w:r>
      <w:r w:rsidR="000556BB">
        <w:rPr>
          <w:lang w:val="el-GR"/>
        </w:rPr>
      </w:r>
      <w:r w:rsidR="000556BB">
        <w:rPr>
          <w:lang w:val="el-GR"/>
        </w:rPr>
        <w:fldChar w:fldCharType="separate"/>
      </w:r>
      <w:r w:rsidR="000556BB" w:rsidRPr="003316C2">
        <w:rPr>
          <w:lang w:val="el-GR"/>
        </w:rPr>
        <w:t xml:space="preserve">Σχήμα </w:t>
      </w:r>
      <w:r w:rsidR="000556BB" w:rsidRPr="003316C2">
        <w:rPr>
          <w:noProof/>
          <w:lang w:val="el-GR"/>
        </w:rPr>
        <w:t>15</w:t>
      </w:r>
      <w:r w:rsidR="000556BB">
        <w:rPr>
          <w:lang w:val="el-GR"/>
        </w:rPr>
        <w:fldChar w:fldCharType="end"/>
      </w:r>
      <w:r w:rsidRPr="003316C2">
        <w:rPr>
          <w:lang w:val="el-GR"/>
        </w:rPr>
        <w:t xml:space="preserve">) όπως και στην </w:t>
      </w:r>
      <w:r w:rsidRPr="003316C2">
        <w:rPr>
          <w:b/>
          <w:lang w:val="el-GR"/>
        </w:rPr>
        <w:t xml:space="preserve">Αρκαδία, </w:t>
      </w:r>
      <w:r w:rsidR="00132092">
        <w:rPr>
          <w:lang w:val="el-GR"/>
        </w:rPr>
        <w:t xml:space="preserve">όπου </w:t>
      </w:r>
      <w:r w:rsidRPr="003316C2">
        <w:rPr>
          <w:lang w:val="el-GR"/>
        </w:rPr>
        <w:t>εντοπίσθηκαν 78 κρούσματα (</w:t>
      </w:r>
      <w:r w:rsidR="000556BB">
        <w:rPr>
          <w:lang w:val="el-GR"/>
        </w:rPr>
        <w:fldChar w:fldCharType="begin"/>
      </w:r>
      <w:r w:rsidR="000556BB">
        <w:rPr>
          <w:lang w:val="el-GR"/>
        </w:rPr>
        <w:instrText xml:space="preserve"> REF _Ref102577089 \h </w:instrText>
      </w:r>
      <w:r w:rsidR="000556BB">
        <w:rPr>
          <w:lang w:val="el-GR"/>
        </w:rPr>
      </w:r>
      <w:r w:rsidR="000556BB">
        <w:rPr>
          <w:lang w:val="el-GR"/>
        </w:rPr>
        <w:fldChar w:fldCharType="separate"/>
      </w:r>
      <w:r w:rsidR="000556BB" w:rsidRPr="003316C2">
        <w:rPr>
          <w:lang w:val="el-GR"/>
        </w:rPr>
        <w:t xml:space="preserve">Σχήμα </w:t>
      </w:r>
      <w:r w:rsidR="000556BB" w:rsidRPr="003316C2">
        <w:rPr>
          <w:noProof/>
          <w:lang w:val="el-GR"/>
        </w:rPr>
        <w:t>16</w:t>
      </w:r>
      <w:r w:rsidR="000556BB">
        <w:rPr>
          <w:lang w:val="el-GR"/>
        </w:rPr>
        <w:fldChar w:fldCharType="end"/>
      </w:r>
      <w:r w:rsidRPr="003316C2">
        <w:rPr>
          <w:lang w:val="el-GR"/>
        </w:rPr>
        <w:t xml:space="preserve">). Στη </w:t>
      </w:r>
      <w:r w:rsidRPr="003316C2">
        <w:rPr>
          <w:b/>
          <w:lang w:val="el-GR"/>
        </w:rPr>
        <w:t xml:space="preserve">Μεσσηνία </w:t>
      </w:r>
      <w:r w:rsidRPr="003316C2">
        <w:rPr>
          <w:lang w:val="el-GR"/>
        </w:rPr>
        <w:t xml:space="preserve">στην οποία εντοπίστηκαν 162 κρούσματα, </w:t>
      </w:r>
      <w:r w:rsidR="009D3AAE">
        <w:rPr>
          <w:lang w:val="el-GR"/>
        </w:rPr>
        <w:t>παρατηρούνται σταθεροποιητικές τάσεις</w:t>
      </w:r>
      <w:r w:rsidR="00B042ED" w:rsidRPr="00B042ED">
        <w:rPr>
          <w:lang w:val="el-GR"/>
        </w:rPr>
        <w:t xml:space="preserve"> </w:t>
      </w:r>
      <w:r w:rsidRPr="003316C2">
        <w:rPr>
          <w:lang w:val="el-GR"/>
        </w:rPr>
        <w:t>(</w:t>
      </w:r>
      <w:r w:rsidR="000556BB">
        <w:rPr>
          <w:lang w:val="el-GR"/>
        </w:rPr>
        <w:fldChar w:fldCharType="begin"/>
      </w:r>
      <w:r w:rsidR="000556BB">
        <w:rPr>
          <w:lang w:val="el-GR"/>
        </w:rPr>
        <w:instrText xml:space="preserve"> REF _Ref102577094 \h </w:instrText>
      </w:r>
      <w:r w:rsidR="000556BB">
        <w:rPr>
          <w:lang w:val="el-GR"/>
        </w:rPr>
      </w:r>
      <w:r w:rsidR="000556BB">
        <w:rPr>
          <w:lang w:val="el-GR"/>
        </w:rPr>
        <w:fldChar w:fldCharType="separate"/>
      </w:r>
      <w:r w:rsidR="000556BB" w:rsidRPr="003316C2">
        <w:rPr>
          <w:lang w:val="el-GR"/>
        </w:rPr>
        <w:t xml:space="preserve">Σχήμα </w:t>
      </w:r>
      <w:r w:rsidR="000556BB" w:rsidRPr="003316C2">
        <w:rPr>
          <w:noProof/>
          <w:lang w:val="el-GR"/>
        </w:rPr>
        <w:t>17</w:t>
      </w:r>
      <w:r w:rsidR="000556BB">
        <w:rPr>
          <w:lang w:val="el-GR"/>
        </w:rPr>
        <w:fldChar w:fldCharType="end"/>
      </w:r>
      <w:r w:rsidRPr="003316C2">
        <w:rPr>
          <w:lang w:val="el-GR"/>
        </w:rPr>
        <w:t xml:space="preserve">), </w:t>
      </w:r>
      <w:r w:rsidR="00B042ED">
        <w:rPr>
          <w:lang w:val="el-GR"/>
        </w:rPr>
        <w:t>όπως και</w:t>
      </w:r>
      <w:r w:rsidRPr="003316C2">
        <w:rPr>
          <w:lang w:val="el-GR"/>
        </w:rPr>
        <w:t xml:space="preserve"> στην </w:t>
      </w:r>
      <w:r w:rsidRPr="003316C2">
        <w:rPr>
          <w:b/>
          <w:lang w:val="el-GR"/>
        </w:rPr>
        <w:t xml:space="preserve">Ηλεία, </w:t>
      </w:r>
      <w:r w:rsidRPr="003316C2">
        <w:rPr>
          <w:lang w:val="el-GR"/>
        </w:rPr>
        <w:t>όπου εντοπίστηκαν 134 κρούσματα (</w:t>
      </w:r>
      <w:r w:rsidR="000556BB">
        <w:rPr>
          <w:lang w:val="el-GR"/>
        </w:rPr>
        <w:fldChar w:fldCharType="begin"/>
      </w:r>
      <w:r w:rsidR="000556BB">
        <w:rPr>
          <w:lang w:val="el-GR"/>
        </w:rPr>
        <w:instrText xml:space="preserve"> REF _Ref102577100 \h </w:instrText>
      </w:r>
      <w:r w:rsidR="000556BB">
        <w:rPr>
          <w:lang w:val="el-GR"/>
        </w:rPr>
      </w:r>
      <w:r w:rsidR="000556BB">
        <w:rPr>
          <w:lang w:val="el-GR"/>
        </w:rPr>
        <w:fldChar w:fldCharType="separate"/>
      </w:r>
      <w:r w:rsidR="000556BB" w:rsidRPr="003316C2">
        <w:rPr>
          <w:lang w:val="el-GR"/>
        </w:rPr>
        <w:t xml:space="preserve">Σχήμα </w:t>
      </w:r>
      <w:r w:rsidR="000556BB" w:rsidRPr="003316C2">
        <w:rPr>
          <w:noProof/>
          <w:lang w:val="el-GR"/>
        </w:rPr>
        <w:t>18</w:t>
      </w:r>
      <w:r w:rsidR="000556BB">
        <w:rPr>
          <w:lang w:val="el-GR"/>
        </w:rPr>
        <w:fldChar w:fldCharType="end"/>
      </w:r>
      <w:r w:rsidRPr="003316C2">
        <w:rPr>
          <w:lang w:val="el-GR"/>
        </w:rPr>
        <w:t>)</w:t>
      </w:r>
      <w:r w:rsidR="00B042ED">
        <w:rPr>
          <w:lang w:val="el-GR"/>
        </w:rPr>
        <w:t xml:space="preserve">, </w:t>
      </w:r>
      <w:r w:rsidR="009D3AAE">
        <w:rPr>
          <w:lang w:val="el-GR"/>
        </w:rPr>
        <w:t xml:space="preserve">ενώ δείχνει να </w:t>
      </w:r>
      <w:r w:rsidR="009D3AAE" w:rsidRPr="009D3AAE">
        <w:rPr>
          <w:lang w:val="el-GR"/>
        </w:rPr>
        <w:t>επανήλθε η πτωτική πορεία</w:t>
      </w:r>
      <w:r w:rsidR="009D3AAE">
        <w:rPr>
          <w:lang w:val="el-GR"/>
        </w:rPr>
        <w:t xml:space="preserve"> </w:t>
      </w:r>
      <w:r w:rsidR="00B042ED">
        <w:rPr>
          <w:lang w:val="el-GR"/>
        </w:rPr>
        <w:t>σ</w:t>
      </w:r>
      <w:r w:rsidRPr="003316C2">
        <w:rPr>
          <w:lang w:val="el-GR"/>
        </w:rPr>
        <w:t xml:space="preserve">την </w:t>
      </w:r>
      <w:r w:rsidRPr="003316C2">
        <w:rPr>
          <w:b/>
          <w:lang w:val="el-GR"/>
        </w:rPr>
        <w:t xml:space="preserve">Κορινθία, </w:t>
      </w:r>
      <w:r w:rsidRPr="003316C2">
        <w:rPr>
          <w:lang w:val="el-GR"/>
        </w:rPr>
        <w:t>όπου εντοπίστηκαν 117 κρούσματα</w:t>
      </w:r>
      <w:r w:rsidR="00B042ED">
        <w:rPr>
          <w:lang w:val="el-GR"/>
        </w:rPr>
        <w:t xml:space="preserve"> </w:t>
      </w:r>
      <w:r w:rsidRPr="003316C2">
        <w:rPr>
          <w:lang w:val="el-GR"/>
        </w:rPr>
        <w:t>(</w:t>
      </w:r>
      <w:r w:rsidR="000556BB">
        <w:rPr>
          <w:lang w:val="el-GR"/>
        </w:rPr>
        <w:fldChar w:fldCharType="begin"/>
      </w:r>
      <w:r w:rsidR="000556BB">
        <w:rPr>
          <w:lang w:val="el-GR"/>
        </w:rPr>
        <w:instrText xml:space="preserve"> REF _Ref102577105 \h </w:instrText>
      </w:r>
      <w:r w:rsidR="000556BB">
        <w:rPr>
          <w:lang w:val="el-GR"/>
        </w:rPr>
      </w:r>
      <w:r w:rsidR="000556BB">
        <w:rPr>
          <w:lang w:val="el-GR"/>
        </w:rPr>
        <w:fldChar w:fldCharType="separate"/>
      </w:r>
      <w:r w:rsidR="000556BB" w:rsidRPr="003316C2">
        <w:rPr>
          <w:lang w:val="el-GR"/>
        </w:rPr>
        <w:t xml:space="preserve">Σχήμα </w:t>
      </w:r>
      <w:r w:rsidR="000556BB" w:rsidRPr="003316C2">
        <w:rPr>
          <w:noProof/>
          <w:lang w:val="el-GR"/>
        </w:rPr>
        <w:t>19</w:t>
      </w:r>
      <w:r w:rsidR="000556BB">
        <w:rPr>
          <w:lang w:val="el-GR"/>
        </w:rPr>
        <w:fldChar w:fldCharType="end"/>
      </w:r>
      <w:r w:rsidRPr="003316C2">
        <w:rPr>
          <w:lang w:val="el-GR"/>
        </w:rPr>
        <w:t xml:space="preserve">). </w:t>
      </w:r>
      <w:r w:rsidRPr="003316C2">
        <w:rPr>
          <w:lang w:val="el-GR"/>
        </w:rPr>
        <w:br/>
      </w:r>
    </w:p>
    <w:p w14:paraId="2C22F0EE" w14:textId="77777777" w:rsidR="00E74939" w:rsidRDefault="00101981">
      <w:r>
        <w:rPr>
          <w:noProof/>
          <w:lang w:val="el-GR" w:eastAsia="el-GR"/>
        </w:rPr>
        <w:drawing>
          <wp:inline distT="0" distB="0" distL="0" distR="0" wp14:anchorId="6C2502C1" wp14:editId="62E7893E">
            <wp:extent cx="6660000" cy="2520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haia - 7days.png"/>
                    <pic:cNvPicPr/>
                  </pic:nvPicPr>
                  <pic:blipFill>
                    <a:blip r:embed="rId23"/>
                    <a:stretch>
                      <a:fillRect/>
                    </a:stretch>
                  </pic:blipFill>
                  <pic:spPr>
                    <a:xfrm>
                      <a:off x="0" y="0"/>
                      <a:ext cx="6660000" cy="2520000"/>
                    </a:xfrm>
                    <a:prstGeom prst="rect">
                      <a:avLst/>
                    </a:prstGeom>
                  </pic:spPr>
                </pic:pic>
              </a:graphicData>
            </a:graphic>
          </wp:inline>
        </w:drawing>
      </w:r>
    </w:p>
    <w:p w14:paraId="5381B7AC" w14:textId="2C92AE06" w:rsidR="00E74939" w:rsidRPr="003316C2" w:rsidRDefault="00101981">
      <w:pPr>
        <w:pStyle w:val="Caption"/>
        <w:spacing w:after="120"/>
        <w:rPr>
          <w:lang w:val="el-GR"/>
        </w:rPr>
      </w:pPr>
      <w:bookmarkStart w:id="325" w:name="_Ref57658514"/>
      <w:bookmarkStart w:id="326" w:name="_Ref102577047"/>
      <w:bookmarkStart w:id="327" w:name="_Ref102494319"/>
      <w:bookmarkStart w:id="328" w:name="_Ref102406862"/>
      <w:bookmarkStart w:id="329" w:name="_Ref102313239"/>
      <w:bookmarkStart w:id="330" w:name="_Ref102230624"/>
      <w:bookmarkStart w:id="331" w:name="_Ref102140311"/>
      <w:bookmarkStart w:id="332" w:name="_Ref102068131"/>
      <w:bookmarkStart w:id="333" w:name="_Ref101969760"/>
      <w:bookmarkStart w:id="334" w:name="_Ref101880574"/>
      <w:bookmarkStart w:id="335" w:name="_Ref101622113"/>
      <w:bookmarkStart w:id="336" w:name="_Ref101540636"/>
      <w:bookmarkStart w:id="337" w:name="_Ref101455305"/>
      <w:bookmarkStart w:id="338" w:name="_Ref101364130"/>
      <w:bookmarkStart w:id="339" w:name="_Ref101285139"/>
      <w:bookmarkStart w:id="340" w:name="_Ref101190350"/>
      <w:bookmarkStart w:id="341" w:name="_Ref101103692"/>
      <w:bookmarkStart w:id="342" w:name="_Ref101021355"/>
      <w:bookmarkStart w:id="343" w:name="_Ref100935632"/>
      <w:bookmarkStart w:id="344" w:name="_Ref100844523"/>
      <w:bookmarkStart w:id="345" w:name="_Ref100771367"/>
      <w:bookmarkStart w:id="346" w:name="_Ref100676016"/>
      <w:bookmarkStart w:id="347" w:name="_Ref100587198"/>
      <w:bookmarkStart w:id="348" w:name="_Ref100500515"/>
      <w:bookmarkStart w:id="349" w:name="_Ref100417714"/>
      <w:bookmarkStart w:id="350" w:name="_Ref100332024"/>
      <w:bookmarkStart w:id="351" w:name="_Ref100164055"/>
      <w:r w:rsidRPr="003316C2">
        <w:rPr>
          <w:lang w:val="el-GR"/>
        </w:rPr>
        <w:t xml:space="preserve">Σχήμα </w:t>
      </w:r>
      <w:bookmarkEnd w:id="325"/>
      <w:r>
        <w:fldChar w:fldCharType="begin"/>
      </w:r>
      <w:r>
        <w:instrText>SEQ</w:instrText>
      </w:r>
      <w:r w:rsidRPr="003316C2">
        <w:rPr>
          <w:lang w:val="el-GR"/>
        </w:rPr>
        <w:instrText xml:space="preserve"> Σχήμα \* </w:instrText>
      </w:r>
      <w:r>
        <w:instrText>ARABIC</w:instrText>
      </w:r>
      <w:r>
        <w:fldChar w:fldCharType="separate"/>
      </w:r>
      <w:r w:rsidR="003316C2" w:rsidRPr="003316C2">
        <w:rPr>
          <w:noProof/>
          <w:lang w:val="el-GR"/>
        </w:rPr>
        <w:t>13</w:t>
      </w:r>
      <w:r>
        <w:fldChar w:fldCharType="end"/>
      </w:r>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r w:rsidRPr="003316C2">
        <w:rPr>
          <w:lang w:val="el-GR"/>
        </w:rPr>
        <w:t>. Πορεία του ημερησίου αριθμού των κρουσμάτων (κυλιόμενος μέσος όρος 7 ημερών) στην Αχαΐα</w:t>
      </w:r>
    </w:p>
    <w:p w14:paraId="327019D3" w14:textId="77777777" w:rsidR="00E74939" w:rsidRDefault="00101981">
      <w:r>
        <w:rPr>
          <w:noProof/>
          <w:lang w:val="el-GR" w:eastAsia="el-GR"/>
        </w:rPr>
        <w:drawing>
          <wp:inline distT="0" distB="0" distL="0" distR="0" wp14:anchorId="6788F559" wp14:editId="0C3951C5">
            <wp:extent cx="6660000" cy="2520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konia - 7days.png"/>
                    <pic:cNvPicPr/>
                  </pic:nvPicPr>
                  <pic:blipFill>
                    <a:blip r:embed="rId24"/>
                    <a:stretch>
                      <a:fillRect/>
                    </a:stretch>
                  </pic:blipFill>
                  <pic:spPr>
                    <a:xfrm>
                      <a:off x="0" y="0"/>
                      <a:ext cx="6660000" cy="2520000"/>
                    </a:xfrm>
                    <a:prstGeom prst="rect">
                      <a:avLst/>
                    </a:prstGeom>
                  </pic:spPr>
                </pic:pic>
              </a:graphicData>
            </a:graphic>
          </wp:inline>
        </w:drawing>
      </w:r>
    </w:p>
    <w:p w14:paraId="119B936A" w14:textId="458E0AC0" w:rsidR="00E74939" w:rsidRPr="003316C2" w:rsidRDefault="00101981">
      <w:pPr>
        <w:pStyle w:val="Caption"/>
        <w:spacing w:after="120"/>
        <w:rPr>
          <w:lang w:val="el-GR"/>
        </w:rPr>
      </w:pPr>
      <w:bookmarkStart w:id="352" w:name="_Ref61544348"/>
      <w:bookmarkStart w:id="353" w:name="_Ref102577076"/>
      <w:bookmarkStart w:id="354" w:name="_Ref102494326"/>
      <w:bookmarkStart w:id="355" w:name="_Ref102406870"/>
      <w:bookmarkStart w:id="356" w:name="_Ref102313247"/>
      <w:bookmarkStart w:id="357" w:name="_Ref102230630"/>
      <w:bookmarkStart w:id="358" w:name="_Ref102140318"/>
      <w:bookmarkStart w:id="359" w:name="_Ref102068139"/>
      <w:bookmarkStart w:id="360" w:name="_Ref101969791"/>
      <w:bookmarkStart w:id="361" w:name="_Ref101880598"/>
      <w:bookmarkStart w:id="362" w:name="_Ref101622133"/>
      <w:bookmarkStart w:id="363" w:name="_Ref101540656"/>
      <w:bookmarkStart w:id="364" w:name="_Ref101455327"/>
      <w:bookmarkStart w:id="365" w:name="_Ref101364167"/>
      <w:bookmarkStart w:id="366" w:name="_Ref101285160"/>
      <w:bookmarkStart w:id="367" w:name="_Ref101190533"/>
      <w:bookmarkStart w:id="368" w:name="_Ref101103717"/>
      <w:bookmarkStart w:id="369" w:name="_Ref101021413"/>
      <w:bookmarkStart w:id="370" w:name="_Ref100935619"/>
      <w:bookmarkStart w:id="371" w:name="_Ref100844510"/>
      <w:bookmarkStart w:id="372" w:name="_Ref100771345"/>
      <w:bookmarkStart w:id="373" w:name="_Ref100676004"/>
      <w:bookmarkStart w:id="374" w:name="_Ref100587219"/>
      <w:bookmarkStart w:id="375" w:name="_Ref100500500"/>
      <w:bookmarkStart w:id="376" w:name="_Ref100417692"/>
      <w:bookmarkStart w:id="377" w:name="_Ref100332038"/>
      <w:bookmarkStart w:id="378" w:name="_Ref100164081"/>
      <w:r w:rsidRPr="003316C2">
        <w:rPr>
          <w:lang w:val="el-GR"/>
        </w:rPr>
        <w:lastRenderedPageBreak/>
        <w:t xml:space="preserve">Σχήμα </w:t>
      </w:r>
      <w:bookmarkEnd w:id="352"/>
      <w:r>
        <w:fldChar w:fldCharType="begin"/>
      </w:r>
      <w:r>
        <w:instrText>SEQ</w:instrText>
      </w:r>
      <w:r w:rsidRPr="003316C2">
        <w:rPr>
          <w:lang w:val="el-GR"/>
        </w:rPr>
        <w:instrText xml:space="preserve"> Σχήμα \* </w:instrText>
      </w:r>
      <w:r>
        <w:instrText>ARABIC</w:instrText>
      </w:r>
      <w:r>
        <w:fldChar w:fldCharType="separate"/>
      </w:r>
      <w:r w:rsidR="003316C2" w:rsidRPr="003316C2">
        <w:rPr>
          <w:noProof/>
          <w:lang w:val="el-GR"/>
        </w:rPr>
        <w:t>14</w:t>
      </w:r>
      <w:r>
        <w:fldChar w:fldCharType="end"/>
      </w:r>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r w:rsidRPr="003316C2">
        <w:rPr>
          <w:lang w:val="el-GR"/>
        </w:rPr>
        <w:t xml:space="preserve">. Πορεία του ημερησίου αριθμού των κρουσμάτων (κυλιόμενος μέσος όρος 7 ημερών) στη Λακωνία </w:t>
      </w:r>
    </w:p>
    <w:p w14:paraId="1873023B" w14:textId="77777777" w:rsidR="00E74939" w:rsidRDefault="00101981">
      <w:r>
        <w:rPr>
          <w:noProof/>
          <w:lang w:val="el-GR" w:eastAsia="el-GR"/>
        </w:rPr>
        <w:drawing>
          <wp:inline distT="0" distB="0" distL="0" distR="0" wp14:anchorId="0E029E67" wp14:editId="158392DD">
            <wp:extent cx="6660000" cy="2520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golida - 7days.png"/>
                    <pic:cNvPicPr/>
                  </pic:nvPicPr>
                  <pic:blipFill>
                    <a:blip r:embed="rId25"/>
                    <a:stretch>
                      <a:fillRect/>
                    </a:stretch>
                  </pic:blipFill>
                  <pic:spPr>
                    <a:xfrm>
                      <a:off x="0" y="0"/>
                      <a:ext cx="6660000" cy="2520000"/>
                    </a:xfrm>
                    <a:prstGeom prst="rect">
                      <a:avLst/>
                    </a:prstGeom>
                  </pic:spPr>
                </pic:pic>
              </a:graphicData>
            </a:graphic>
          </wp:inline>
        </w:drawing>
      </w:r>
    </w:p>
    <w:p w14:paraId="0F29582B" w14:textId="734CB886" w:rsidR="00E74939" w:rsidRPr="003316C2" w:rsidRDefault="00101981">
      <w:pPr>
        <w:pStyle w:val="Caption"/>
        <w:spacing w:after="120"/>
        <w:rPr>
          <w:lang w:val="el-GR"/>
        </w:rPr>
      </w:pPr>
      <w:bookmarkStart w:id="379" w:name="_Ref61282375"/>
      <w:bookmarkStart w:id="380" w:name="_Ref102577084"/>
      <w:bookmarkStart w:id="381" w:name="_Ref102494368"/>
      <w:bookmarkStart w:id="382" w:name="_Ref102406877"/>
      <w:bookmarkStart w:id="383" w:name="_Ref102313253"/>
      <w:bookmarkStart w:id="384" w:name="_Ref102230635"/>
      <w:bookmarkStart w:id="385" w:name="_Ref102140325"/>
      <w:bookmarkStart w:id="386" w:name="_Ref102068147"/>
      <w:bookmarkStart w:id="387" w:name="_Ref101969767"/>
      <w:bookmarkStart w:id="388" w:name="_Ref101880584"/>
      <w:bookmarkStart w:id="389" w:name="_Ref101622119"/>
      <w:bookmarkStart w:id="390" w:name="_Ref101540644"/>
      <w:bookmarkStart w:id="391" w:name="_Ref101455312"/>
      <w:bookmarkStart w:id="392" w:name="_Ref101364140"/>
      <w:bookmarkStart w:id="393" w:name="_Ref101285145"/>
      <w:bookmarkStart w:id="394" w:name="_Ref101190343"/>
      <w:bookmarkStart w:id="395" w:name="_Ref101103700"/>
      <w:bookmarkStart w:id="396" w:name="_Ref101021420"/>
      <w:bookmarkStart w:id="397" w:name="_Ref100935640"/>
      <w:bookmarkStart w:id="398" w:name="_Ref100844530"/>
      <w:bookmarkStart w:id="399" w:name="_Ref100771362"/>
      <w:bookmarkStart w:id="400" w:name="_Ref100676021"/>
      <w:bookmarkStart w:id="401" w:name="_Ref100587206"/>
      <w:bookmarkStart w:id="402" w:name="_Ref100500528"/>
      <w:bookmarkStart w:id="403" w:name="_Ref100417709"/>
      <w:bookmarkStart w:id="404" w:name="_Ref100332018"/>
      <w:bookmarkStart w:id="405" w:name="_Ref100164063"/>
      <w:r w:rsidRPr="003316C2">
        <w:rPr>
          <w:lang w:val="el-GR"/>
        </w:rPr>
        <w:t xml:space="preserve">Σχήμα </w:t>
      </w:r>
      <w:bookmarkEnd w:id="379"/>
      <w:r>
        <w:fldChar w:fldCharType="begin"/>
      </w:r>
      <w:r>
        <w:instrText>SEQ</w:instrText>
      </w:r>
      <w:r w:rsidRPr="003316C2">
        <w:rPr>
          <w:lang w:val="el-GR"/>
        </w:rPr>
        <w:instrText xml:space="preserve"> Σχήμα \* </w:instrText>
      </w:r>
      <w:r>
        <w:instrText>ARABIC</w:instrText>
      </w:r>
      <w:r>
        <w:fldChar w:fldCharType="separate"/>
      </w:r>
      <w:r w:rsidR="003316C2" w:rsidRPr="003316C2">
        <w:rPr>
          <w:noProof/>
          <w:lang w:val="el-GR"/>
        </w:rPr>
        <w:t>15</w:t>
      </w:r>
      <w:r>
        <w:fldChar w:fldCharType="end"/>
      </w:r>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r w:rsidRPr="003316C2">
        <w:rPr>
          <w:lang w:val="el-GR"/>
        </w:rPr>
        <w:t xml:space="preserve">. Πορεία του ημερησίου αριθμού των κρουσμάτων (κυλιόμενος μέσος όρος 7 ημερών) στην Αργολίδα </w:t>
      </w:r>
    </w:p>
    <w:p w14:paraId="40282F14" w14:textId="77777777" w:rsidR="00E74939" w:rsidRDefault="00101981">
      <w:r>
        <w:rPr>
          <w:noProof/>
          <w:lang w:val="el-GR" w:eastAsia="el-GR"/>
        </w:rPr>
        <w:drawing>
          <wp:inline distT="0" distB="0" distL="0" distR="0" wp14:anchorId="73A5D9A9" wp14:editId="3C9C1D22">
            <wp:extent cx="6660000" cy="2520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kadia - 7days.png"/>
                    <pic:cNvPicPr/>
                  </pic:nvPicPr>
                  <pic:blipFill>
                    <a:blip r:embed="rId26"/>
                    <a:stretch>
                      <a:fillRect/>
                    </a:stretch>
                  </pic:blipFill>
                  <pic:spPr>
                    <a:xfrm>
                      <a:off x="0" y="0"/>
                      <a:ext cx="6660000" cy="2520000"/>
                    </a:xfrm>
                    <a:prstGeom prst="rect">
                      <a:avLst/>
                    </a:prstGeom>
                  </pic:spPr>
                </pic:pic>
              </a:graphicData>
            </a:graphic>
          </wp:inline>
        </w:drawing>
      </w:r>
    </w:p>
    <w:p w14:paraId="60A2FAB7" w14:textId="162C48E5" w:rsidR="00E74939" w:rsidRPr="003316C2" w:rsidRDefault="00101981">
      <w:pPr>
        <w:pStyle w:val="Caption"/>
        <w:spacing w:after="120"/>
        <w:rPr>
          <w:lang w:val="el-GR"/>
        </w:rPr>
      </w:pPr>
      <w:bookmarkStart w:id="406" w:name="_Ref58525863"/>
      <w:bookmarkStart w:id="407" w:name="_Ref102577089"/>
      <w:bookmarkStart w:id="408" w:name="_Ref102494373"/>
      <w:bookmarkStart w:id="409" w:name="_Ref102406882"/>
      <w:bookmarkStart w:id="410" w:name="_Ref102313260"/>
      <w:bookmarkStart w:id="411" w:name="_Ref102230641"/>
      <w:bookmarkStart w:id="412" w:name="_Ref102140333"/>
      <w:bookmarkStart w:id="413" w:name="_Ref102068156"/>
      <w:bookmarkStart w:id="414" w:name="_Ref101969781"/>
      <w:bookmarkStart w:id="415" w:name="_Ref101880591"/>
      <w:bookmarkStart w:id="416" w:name="_Ref101622125"/>
      <w:bookmarkStart w:id="417" w:name="_Ref101540650"/>
      <w:bookmarkStart w:id="418" w:name="_Ref101455320"/>
      <w:bookmarkStart w:id="419" w:name="_Ref101364147"/>
      <w:bookmarkStart w:id="420" w:name="_Ref101285153"/>
      <w:bookmarkStart w:id="421" w:name="_Ref101103709"/>
      <w:bookmarkStart w:id="422" w:name="_Ref101021405"/>
      <w:bookmarkStart w:id="423" w:name="_Ref100935625"/>
      <w:bookmarkStart w:id="424" w:name="_Ref100844516"/>
      <w:bookmarkStart w:id="425" w:name="_Ref100771351"/>
      <w:bookmarkStart w:id="426" w:name="_Ref100676010"/>
      <w:bookmarkStart w:id="427" w:name="_Ref100587212"/>
      <w:bookmarkStart w:id="428" w:name="_Ref100500507"/>
      <w:bookmarkStart w:id="429" w:name="_Ref100417698"/>
      <w:bookmarkStart w:id="430" w:name="_Ref100332031"/>
      <w:bookmarkStart w:id="431" w:name="_Ref100164072"/>
      <w:r w:rsidRPr="003316C2">
        <w:rPr>
          <w:lang w:val="el-GR"/>
        </w:rPr>
        <w:t xml:space="preserve">Σχήμα </w:t>
      </w:r>
      <w:bookmarkEnd w:id="406"/>
      <w:r>
        <w:fldChar w:fldCharType="begin"/>
      </w:r>
      <w:r>
        <w:instrText>SEQ</w:instrText>
      </w:r>
      <w:r w:rsidRPr="003316C2">
        <w:rPr>
          <w:lang w:val="el-GR"/>
        </w:rPr>
        <w:instrText xml:space="preserve"> Σχήμα \* </w:instrText>
      </w:r>
      <w:r>
        <w:instrText>ARABIC</w:instrText>
      </w:r>
      <w:r>
        <w:fldChar w:fldCharType="separate"/>
      </w:r>
      <w:r w:rsidR="003316C2" w:rsidRPr="003316C2">
        <w:rPr>
          <w:noProof/>
          <w:lang w:val="el-GR"/>
        </w:rPr>
        <w:t>16</w:t>
      </w:r>
      <w:r>
        <w:fldChar w:fldCharType="end"/>
      </w:r>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r w:rsidRPr="003316C2">
        <w:rPr>
          <w:lang w:val="el-GR"/>
        </w:rPr>
        <w:t>. Πορεία του ημερησίου αριθμού των κρουσμάτων (κυλιόμενος μέσος όρος 7 ημερών) στην Αρκαδία</w:t>
      </w:r>
    </w:p>
    <w:p w14:paraId="67792043" w14:textId="77777777" w:rsidR="00E74939" w:rsidRDefault="00101981">
      <w:r>
        <w:rPr>
          <w:noProof/>
          <w:lang w:val="el-GR" w:eastAsia="el-GR"/>
        </w:rPr>
        <w:drawing>
          <wp:inline distT="0" distB="0" distL="0" distR="0" wp14:anchorId="4C167B31" wp14:editId="1580D87A">
            <wp:extent cx="6660000" cy="2520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sinia - 7days.png"/>
                    <pic:cNvPicPr/>
                  </pic:nvPicPr>
                  <pic:blipFill>
                    <a:blip r:embed="rId27"/>
                    <a:stretch>
                      <a:fillRect/>
                    </a:stretch>
                  </pic:blipFill>
                  <pic:spPr>
                    <a:xfrm>
                      <a:off x="0" y="0"/>
                      <a:ext cx="6660000" cy="2520000"/>
                    </a:xfrm>
                    <a:prstGeom prst="rect">
                      <a:avLst/>
                    </a:prstGeom>
                  </pic:spPr>
                </pic:pic>
              </a:graphicData>
            </a:graphic>
          </wp:inline>
        </w:drawing>
      </w:r>
    </w:p>
    <w:p w14:paraId="2CD785C1" w14:textId="0615252D" w:rsidR="00E74939" w:rsidRPr="003316C2" w:rsidRDefault="00101981">
      <w:pPr>
        <w:pStyle w:val="Caption"/>
        <w:spacing w:after="120"/>
        <w:rPr>
          <w:lang w:val="el-GR"/>
        </w:rPr>
      </w:pPr>
      <w:bookmarkStart w:id="432" w:name="_Ref61544339"/>
      <w:bookmarkStart w:id="433" w:name="_Ref102577094"/>
      <w:bookmarkStart w:id="434" w:name="_Ref102494380"/>
      <w:bookmarkStart w:id="435" w:name="_Ref102406889"/>
      <w:bookmarkStart w:id="436" w:name="_Ref102313268"/>
      <w:bookmarkStart w:id="437" w:name="_Ref102230647"/>
      <w:bookmarkStart w:id="438" w:name="_Ref102140339"/>
      <w:bookmarkStart w:id="439" w:name="_Ref102068163"/>
      <w:bookmarkStart w:id="440" w:name="_Ref101969798"/>
      <w:bookmarkStart w:id="441" w:name="_Ref101880604"/>
      <w:bookmarkStart w:id="442" w:name="_Ref101622138"/>
      <w:bookmarkStart w:id="443" w:name="_Ref101540664"/>
      <w:bookmarkStart w:id="444" w:name="_Ref101455332"/>
      <w:bookmarkStart w:id="445" w:name="_Ref101364175"/>
      <w:bookmarkStart w:id="446" w:name="_Ref101285166"/>
      <w:bookmarkStart w:id="447" w:name="_Ref101190538"/>
      <w:bookmarkStart w:id="448" w:name="_Ref101103723"/>
      <w:bookmarkStart w:id="449" w:name="_Ref101021426"/>
      <w:bookmarkStart w:id="450" w:name="_Ref100935606"/>
      <w:bookmarkStart w:id="451" w:name="_Ref100844500"/>
      <w:bookmarkStart w:id="452" w:name="_Ref100771338"/>
      <w:bookmarkStart w:id="453" w:name="_Ref100675998"/>
      <w:bookmarkStart w:id="454" w:name="_Ref100587224"/>
      <w:bookmarkStart w:id="455" w:name="_Ref100500493"/>
      <w:bookmarkStart w:id="456" w:name="_Ref100417685"/>
      <w:bookmarkStart w:id="457" w:name="_Ref100332045"/>
      <w:bookmarkStart w:id="458" w:name="_Ref100164090"/>
      <w:r w:rsidRPr="003316C2">
        <w:rPr>
          <w:lang w:val="el-GR"/>
        </w:rPr>
        <w:t xml:space="preserve">Σχήμα </w:t>
      </w:r>
      <w:bookmarkEnd w:id="432"/>
      <w:r>
        <w:fldChar w:fldCharType="begin"/>
      </w:r>
      <w:r>
        <w:instrText>SEQ</w:instrText>
      </w:r>
      <w:r w:rsidRPr="003316C2">
        <w:rPr>
          <w:lang w:val="el-GR"/>
        </w:rPr>
        <w:instrText xml:space="preserve"> Σχήμα \* </w:instrText>
      </w:r>
      <w:r>
        <w:instrText>ARABIC</w:instrText>
      </w:r>
      <w:r>
        <w:fldChar w:fldCharType="separate"/>
      </w:r>
      <w:r w:rsidR="003316C2" w:rsidRPr="003316C2">
        <w:rPr>
          <w:noProof/>
          <w:lang w:val="el-GR"/>
        </w:rPr>
        <w:t>17</w:t>
      </w:r>
      <w:r>
        <w:fldChar w:fldCharType="end"/>
      </w:r>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r w:rsidRPr="003316C2">
        <w:rPr>
          <w:lang w:val="el-GR"/>
        </w:rPr>
        <w:t xml:space="preserve">. Πορεία του ημερησίου αριθμού των κρουσμάτων (κυλιόμενος μέσος όρος 7 ημερών) στην Μεσσηνία </w:t>
      </w:r>
    </w:p>
    <w:p w14:paraId="633307AA" w14:textId="77777777" w:rsidR="00E74939" w:rsidRDefault="00101981">
      <w:r>
        <w:rPr>
          <w:noProof/>
          <w:lang w:val="el-GR" w:eastAsia="el-GR"/>
        </w:rPr>
        <w:lastRenderedPageBreak/>
        <w:drawing>
          <wp:inline distT="0" distB="0" distL="0" distR="0" wp14:anchorId="0AFD735A" wp14:editId="383EEB8F">
            <wp:extent cx="6660000" cy="2520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ia - 7days.png"/>
                    <pic:cNvPicPr/>
                  </pic:nvPicPr>
                  <pic:blipFill>
                    <a:blip r:embed="rId28"/>
                    <a:stretch>
                      <a:fillRect/>
                    </a:stretch>
                  </pic:blipFill>
                  <pic:spPr>
                    <a:xfrm>
                      <a:off x="0" y="0"/>
                      <a:ext cx="6660000" cy="2520000"/>
                    </a:xfrm>
                    <a:prstGeom prst="rect">
                      <a:avLst/>
                    </a:prstGeom>
                  </pic:spPr>
                </pic:pic>
              </a:graphicData>
            </a:graphic>
          </wp:inline>
        </w:drawing>
      </w:r>
    </w:p>
    <w:p w14:paraId="37B9FAB2" w14:textId="6004EA75" w:rsidR="00E74939" w:rsidRPr="003316C2" w:rsidRDefault="00101981">
      <w:pPr>
        <w:pStyle w:val="Caption"/>
        <w:spacing w:after="120"/>
        <w:rPr>
          <w:lang w:val="el-GR"/>
        </w:rPr>
      </w:pPr>
      <w:bookmarkStart w:id="459" w:name="_Ref66983256"/>
      <w:bookmarkStart w:id="460" w:name="_Ref102577100"/>
      <w:bookmarkStart w:id="461" w:name="_Ref102494386"/>
      <w:bookmarkStart w:id="462" w:name="_Ref102406896"/>
      <w:bookmarkStart w:id="463" w:name="_Ref102313273"/>
      <w:bookmarkStart w:id="464" w:name="_Ref102230653"/>
      <w:bookmarkStart w:id="465" w:name="_Ref102140345"/>
      <w:bookmarkStart w:id="466" w:name="_Ref102068170"/>
      <w:bookmarkStart w:id="467" w:name="_Ref101969807"/>
      <w:bookmarkStart w:id="468" w:name="_Ref101880610"/>
      <w:bookmarkStart w:id="469" w:name="_Ref101622145"/>
      <w:bookmarkStart w:id="470" w:name="_Ref101540671"/>
      <w:bookmarkStart w:id="471" w:name="_Ref101455338"/>
      <w:bookmarkStart w:id="472" w:name="_Ref101364180"/>
      <w:bookmarkStart w:id="473" w:name="_Ref101285197"/>
      <w:bookmarkStart w:id="474" w:name="_Ref101190543"/>
      <w:bookmarkStart w:id="475" w:name="_Ref101103743"/>
      <w:bookmarkStart w:id="476" w:name="_Ref101021468"/>
      <w:bookmarkStart w:id="477" w:name="_Ref100935612"/>
      <w:bookmarkStart w:id="478" w:name="_Ref100844504"/>
      <w:bookmarkStart w:id="479" w:name="_Ref100771333"/>
      <w:bookmarkStart w:id="480" w:name="_Ref100675992"/>
      <w:bookmarkStart w:id="481" w:name="_Ref100587230"/>
      <w:bookmarkStart w:id="482" w:name="_Ref100500482"/>
      <w:bookmarkStart w:id="483" w:name="_Ref100417567"/>
      <w:bookmarkStart w:id="484" w:name="_Ref100332058"/>
      <w:bookmarkStart w:id="485" w:name="_Ref100164096"/>
      <w:r w:rsidRPr="003316C2">
        <w:rPr>
          <w:lang w:val="el-GR"/>
        </w:rPr>
        <w:t xml:space="preserve">Σχήμα </w:t>
      </w:r>
      <w:bookmarkEnd w:id="459"/>
      <w:r>
        <w:fldChar w:fldCharType="begin"/>
      </w:r>
      <w:r>
        <w:instrText>SEQ</w:instrText>
      </w:r>
      <w:r w:rsidRPr="003316C2">
        <w:rPr>
          <w:lang w:val="el-GR"/>
        </w:rPr>
        <w:instrText xml:space="preserve"> Σχήμα \* </w:instrText>
      </w:r>
      <w:r>
        <w:instrText>ARABIC</w:instrText>
      </w:r>
      <w:r>
        <w:fldChar w:fldCharType="separate"/>
      </w:r>
      <w:r w:rsidR="003316C2" w:rsidRPr="003316C2">
        <w:rPr>
          <w:noProof/>
          <w:lang w:val="el-GR"/>
        </w:rPr>
        <w:t>18</w:t>
      </w:r>
      <w:r>
        <w:fldChar w:fldCharType="end"/>
      </w:r>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r w:rsidRPr="003316C2">
        <w:rPr>
          <w:lang w:val="el-GR"/>
        </w:rPr>
        <w:t xml:space="preserve">. Πορεία του ημερησίου αριθμού των κρουσμάτων (κυλιόμενος μέσος όρος 7 ημερών) στην Ηλεία </w:t>
      </w:r>
    </w:p>
    <w:p w14:paraId="74D354C1" w14:textId="77777777" w:rsidR="00E74939" w:rsidRDefault="00101981">
      <w:r>
        <w:rPr>
          <w:noProof/>
          <w:lang w:val="el-GR" w:eastAsia="el-GR"/>
        </w:rPr>
        <w:drawing>
          <wp:inline distT="0" distB="0" distL="0" distR="0" wp14:anchorId="60DF98B3" wp14:editId="7CF1FD5D">
            <wp:extent cx="6660000" cy="2520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inthia - 7days.png"/>
                    <pic:cNvPicPr/>
                  </pic:nvPicPr>
                  <pic:blipFill>
                    <a:blip r:embed="rId29"/>
                    <a:stretch>
                      <a:fillRect/>
                    </a:stretch>
                  </pic:blipFill>
                  <pic:spPr>
                    <a:xfrm>
                      <a:off x="0" y="0"/>
                      <a:ext cx="6660000" cy="2520000"/>
                    </a:xfrm>
                    <a:prstGeom prst="rect">
                      <a:avLst/>
                    </a:prstGeom>
                  </pic:spPr>
                </pic:pic>
              </a:graphicData>
            </a:graphic>
          </wp:inline>
        </w:drawing>
      </w:r>
    </w:p>
    <w:p w14:paraId="6A676500" w14:textId="0041CA77" w:rsidR="00E74939" w:rsidRPr="003316C2" w:rsidRDefault="00101981">
      <w:pPr>
        <w:pStyle w:val="Caption"/>
        <w:spacing w:after="120"/>
        <w:rPr>
          <w:lang w:val="el-GR"/>
        </w:rPr>
      </w:pPr>
      <w:bookmarkStart w:id="486" w:name="_Ref67062235"/>
      <w:bookmarkStart w:id="487" w:name="_Ref102577105"/>
      <w:bookmarkStart w:id="488" w:name="_Ref102494391"/>
      <w:bookmarkStart w:id="489" w:name="_Ref102406902"/>
      <w:bookmarkStart w:id="490" w:name="_Ref102313279"/>
      <w:bookmarkStart w:id="491" w:name="_Ref102230659"/>
      <w:bookmarkStart w:id="492" w:name="_Ref102140351"/>
      <w:bookmarkStart w:id="493" w:name="_Ref102068174"/>
      <w:bookmarkStart w:id="494" w:name="_Ref101969815"/>
      <w:bookmarkStart w:id="495" w:name="_Ref101880616"/>
      <w:bookmarkStart w:id="496" w:name="_Ref101622152"/>
      <w:bookmarkStart w:id="497" w:name="_Ref101540677"/>
      <w:bookmarkStart w:id="498" w:name="_Ref101455343"/>
      <w:bookmarkStart w:id="499" w:name="_Ref101364186"/>
      <w:bookmarkStart w:id="500" w:name="_Ref101285202"/>
      <w:bookmarkStart w:id="501" w:name="_Ref101190547"/>
      <w:bookmarkStart w:id="502" w:name="_Ref101103734"/>
      <w:bookmarkStart w:id="503" w:name="_Ref101021347"/>
      <w:bookmarkStart w:id="504" w:name="_Ref100935601"/>
      <w:bookmarkStart w:id="505" w:name="_Ref100844495"/>
      <w:bookmarkStart w:id="506" w:name="_Ref100771328"/>
      <w:bookmarkStart w:id="507" w:name="_Ref100675986"/>
      <w:bookmarkStart w:id="508" w:name="_Ref100587263"/>
      <w:bookmarkStart w:id="509" w:name="_Ref100500476"/>
      <w:bookmarkStart w:id="510" w:name="_Ref100417560"/>
      <w:bookmarkStart w:id="511" w:name="_Ref100332051"/>
      <w:bookmarkStart w:id="512" w:name="_Ref100164102"/>
      <w:r w:rsidRPr="003316C2">
        <w:rPr>
          <w:lang w:val="el-GR"/>
        </w:rPr>
        <w:t xml:space="preserve">Σχήμα </w:t>
      </w:r>
      <w:bookmarkEnd w:id="486"/>
      <w:r>
        <w:fldChar w:fldCharType="begin"/>
      </w:r>
      <w:r>
        <w:instrText>SEQ</w:instrText>
      </w:r>
      <w:r w:rsidRPr="003316C2">
        <w:rPr>
          <w:lang w:val="el-GR"/>
        </w:rPr>
        <w:instrText xml:space="preserve"> Σχήμα \* </w:instrText>
      </w:r>
      <w:r>
        <w:instrText>ARABIC</w:instrText>
      </w:r>
      <w:r>
        <w:fldChar w:fldCharType="separate"/>
      </w:r>
      <w:r w:rsidR="003316C2" w:rsidRPr="003316C2">
        <w:rPr>
          <w:noProof/>
          <w:lang w:val="el-GR"/>
        </w:rPr>
        <w:t>19</w:t>
      </w:r>
      <w:r>
        <w:fldChar w:fldCharType="end"/>
      </w:r>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r w:rsidRPr="003316C2">
        <w:rPr>
          <w:lang w:val="el-GR"/>
        </w:rPr>
        <w:t xml:space="preserve">. Πορεία του ημερησίου αριθμού των κρουσμάτων (κυλιόμενος μέσος όρος 7 ημερών) στην Κορινθία </w:t>
      </w:r>
    </w:p>
    <w:p w14:paraId="1B9A98A1" w14:textId="4FDB8F21" w:rsidR="00E74939" w:rsidRPr="003316C2" w:rsidRDefault="00101981">
      <w:pPr>
        <w:rPr>
          <w:lang w:val="el-GR"/>
        </w:rPr>
      </w:pPr>
      <w:r w:rsidRPr="003316C2">
        <w:rPr>
          <w:lang w:val="el-GR"/>
        </w:rPr>
        <w:t xml:space="preserve">Στην </w:t>
      </w:r>
      <w:r w:rsidRPr="003316C2">
        <w:rPr>
          <w:b/>
          <w:lang w:val="el-GR"/>
        </w:rPr>
        <w:t xml:space="preserve">Αιτωλοακαρνανία </w:t>
      </w:r>
      <w:r w:rsidRPr="003316C2">
        <w:rPr>
          <w:lang w:val="el-GR"/>
        </w:rPr>
        <w:t xml:space="preserve">όπου εντοπίσθηκαν 173 κρούσματα, παρατηρείται μεγαλύτερος αριθμός κρουσμάτων σε σχέση με </w:t>
      </w:r>
      <w:r w:rsidR="00132092">
        <w:rPr>
          <w:lang w:val="el-GR"/>
        </w:rPr>
        <w:t>την Τρίτη</w:t>
      </w:r>
      <w:r w:rsidRPr="003316C2">
        <w:rPr>
          <w:lang w:val="el-GR"/>
        </w:rPr>
        <w:t xml:space="preserve">, και </w:t>
      </w:r>
      <w:r w:rsidR="009D3AAE">
        <w:rPr>
          <w:lang w:val="el-GR"/>
        </w:rPr>
        <w:t>η</w:t>
      </w:r>
      <w:r w:rsidR="009D3AAE" w:rsidRPr="003316C2">
        <w:rPr>
          <w:lang w:val="el-GR"/>
        </w:rPr>
        <w:t xml:space="preserve"> </w:t>
      </w:r>
      <w:r w:rsidRPr="003316C2">
        <w:rPr>
          <w:lang w:val="el-GR"/>
        </w:rPr>
        <w:t>έντονη αναστροφή</w:t>
      </w:r>
      <w:r w:rsidR="009D3AAE">
        <w:rPr>
          <w:lang w:val="el-GR"/>
        </w:rPr>
        <w:t xml:space="preserve"> αρχίζει να κάμπτεται</w:t>
      </w:r>
      <w:r w:rsidRPr="003316C2">
        <w:rPr>
          <w:lang w:val="el-GR"/>
        </w:rPr>
        <w:t xml:space="preserve"> (</w:t>
      </w:r>
      <w:r w:rsidR="000556BB">
        <w:rPr>
          <w:lang w:val="el-GR"/>
        </w:rPr>
        <w:fldChar w:fldCharType="begin"/>
      </w:r>
      <w:r w:rsidR="000556BB">
        <w:rPr>
          <w:lang w:val="el-GR"/>
        </w:rPr>
        <w:instrText xml:space="preserve"> REF _Ref102577116 \h </w:instrText>
      </w:r>
      <w:r w:rsidR="000556BB">
        <w:rPr>
          <w:lang w:val="el-GR"/>
        </w:rPr>
      </w:r>
      <w:r w:rsidR="000556BB">
        <w:rPr>
          <w:lang w:val="el-GR"/>
        </w:rPr>
        <w:fldChar w:fldCharType="separate"/>
      </w:r>
      <w:r w:rsidR="000556BB" w:rsidRPr="003316C2">
        <w:rPr>
          <w:lang w:val="el-GR"/>
        </w:rPr>
        <w:t xml:space="preserve">Σχήμα </w:t>
      </w:r>
      <w:r w:rsidR="000556BB" w:rsidRPr="003316C2">
        <w:rPr>
          <w:noProof/>
          <w:lang w:val="el-GR"/>
        </w:rPr>
        <w:t>20</w:t>
      </w:r>
      <w:r w:rsidR="000556BB">
        <w:rPr>
          <w:lang w:val="el-GR"/>
        </w:rPr>
        <w:fldChar w:fldCharType="end"/>
      </w:r>
      <w:r w:rsidRPr="003316C2">
        <w:rPr>
          <w:lang w:val="el-GR"/>
        </w:rPr>
        <w:t xml:space="preserve">), </w:t>
      </w:r>
      <w:r w:rsidR="009D3AAE">
        <w:rPr>
          <w:lang w:val="el-GR"/>
        </w:rPr>
        <w:t>όπως και</w:t>
      </w:r>
      <w:r w:rsidRPr="003316C2">
        <w:rPr>
          <w:lang w:val="el-GR"/>
        </w:rPr>
        <w:t xml:space="preserve"> στην </w:t>
      </w:r>
      <w:r w:rsidRPr="003316C2">
        <w:rPr>
          <w:b/>
          <w:lang w:val="el-GR"/>
        </w:rPr>
        <w:t xml:space="preserve">Εύβοια, </w:t>
      </w:r>
      <w:r w:rsidRPr="003316C2">
        <w:rPr>
          <w:lang w:val="el-GR"/>
        </w:rPr>
        <w:t>με 172 κρούσματα (</w:t>
      </w:r>
      <w:r w:rsidR="000556BB">
        <w:rPr>
          <w:lang w:val="el-GR"/>
        </w:rPr>
        <w:fldChar w:fldCharType="begin"/>
      </w:r>
      <w:r w:rsidR="000556BB">
        <w:rPr>
          <w:lang w:val="el-GR"/>
        </w:rPr>
        <w:instrText xml:space="preserve"> REF _Ref102577122 \h </w:instrText>
      </w:r>
      <w:r w:rsidR="000556BB">
        <w:rPr>
          <w:lang w:val="el-GR"/>
        </w:rPr>
      </w:r>
      <w:r w:rsidR="000556BB">
        <w:rPr>
          <w:lang w:val="el-GR"/>
        </w:rPr>
        <w:fldChar w:fldCharType="separate"/>
      </w:r>
      <w:r w:rsidR="000556BB" w:rsidRPr="003316C2">
        <w:rPr>
          <w:lang w:val="el-GR"/>
        </w:rPr>
        <w:t xml:space="preserve">Σχήμα </w:t>
      </w:r>
      <w:r w:rsidR="000556BB" w:rsidRPr="003316C2">
        <w:rPr>
          <w:noProof/>
          <w:lang w:val="el-GR"/>
        </w:rPr>
        <w:t>21</w:t>
      </w:r>
      <w:r w:rsidR="000556BB">
        <w:rPr>
          <w:lang w:val="el-GR"/>
        </w:rPr>
        <w:fldChar w:fldCharType="end"/>
      </w:r>
      <w:r w:rsidRPr="003316C2">
        <w:rPr>
          <w:lang w:val="el-GR"/>
        </w:rPr>
        <w:t xml:space="preserve">), αλλά και στη </w:t>
      </w:r>
      <w:r w:rsidRPr="003316C2">
        <w:rPr>
          <w:b/>
          <w:lang w:val="el-GR"/>
        </w:rPr>
        <w:t xml:space="preserve">Βοιωτία, </w:t>
      </w:r>
      <w:r w:rsidRPr="003316C2">
        <w:rPr>
          <w:lang w:val="el-GR"/>
        </w:rPr>
        <w:t>όπου εντοπίστηκαν 77 νέα κρούσματα (</w:t>
      </w:r>
      <w:r w:rsidR="000556BB">
        <w:rPr>
          <w:lang w:val="el-GR"/>
        </w:rPr>
        <w:fldChar w:fldCharType="begin"/>
      </w:r>
      <w:r w:rsidR="000556BB">
        <w:rPr>
          <w:lang w:val="el-GR"/>
        </w:rPr>
        <w:instrText xml:space="preserve"> REF _Ref102577127 \h </w:instrText>
      </w:r>
      <w:r w:rsidR="000556BB">
        <w:rPr>
          <w:lang w:val="el-GR"/>
        </w:rPr>
      </w:r>
      <w:r w:rsidR="000556BB">
        <w:rPr>
          <w:lang w:val="el-GR"/>
        </w:rPr>
        <w:fldChar w:fldCharType="separate"/>
      </w:r>
      <w:r w:rsidR="000556BB" w:rsidRPr="003316C2">
        <w:rPr>
          <w:lang w:val="el-GR"/>
        </w:rPr>
        <w:t xml:space="preserve">Σχήμα </w:t>
      </w:r>
      <w:r w:rsidR="000556BB" w:rsidRPr="003316C2">
        <w:rPr>
          <w:noProof/>
          <w:lang w:val="el-GR"/>
        </w:rPr>
        <w:t>22</w:t>
      </w:r>
      <w:r w:rsidR="000556BB">
        <w:rPr>
          <w:lang w:val="el-GR"/>
        </w:rPr>
        <w:fldChar w:fldCharType="end"/>
      </w:r>
      <w:r w:rsidRPr="003316C2">
        <w:rPr>
          <w:lang w:val="el-GR"/>
        </w:rPr>
        <w:t xml:space="preserve">). </w:t>
      </w:r>
      <w:r w:rsidR="00B70CB1">
        <w:rPr>
          <w:lang w:val="el-GR"/>
        </w:rPr>
        <w:t>Σ</w:t>
      </w:r>
      <w:r w:rsidRPr="003316C2">
        <w:rPr>
          <w:lang w:val="el-GR"/>
        </w:rPr>
        <w:t xml:space="preserve">τη </w:t>
      </w:r>
      <w:r w:rsidRPr="003316C2">
        <w:rPr>
          <w:b/>
          <w:lang w:val="el-GR"/>
        </w:rPr>
        <w:t xml:space="preserve">Φωκίδα, </w:t>
      </w:r>
      <w:r w:rsidRPr="003316C2">
        <w:rPr>
          <w:lang w:val="el-GR"/>
        </w:rPr>
        <w:t xml:space="preserve">όπου εντοπίστηκαν 9 νέα κρούσματα </w:t>
      </w:r>
      <w:r w:rsidR="00B70CB1">
        <w:rPr>
          <w:lang w:val="el-GR"/>
        </w:rPr>
        <w:t>επανήλθε η πτωτική πορεία</w:t>
      </w:r>
      <w:r w:rsidRPr="003316C2">
        <w:rPr>
          <w:lang w:val="el-GR"/>
        </w:rPr>
        <w:t xml:space="preserve"> (</w:t>
      </w:r>
      <w:r w:rsidR="000556BB">
        <w:rPr>
          <w:lang w:val="el-GR"/>
        </w:rPr>
        <w:fldChar w:fldCharType="begin"/>
      </w:r>
      <w:r w:rsidR="000556BB">
        <w:rPr>
          <w:lang w:val="el-GR"/>
        </w:rPr>
        <w:instrText xml:space="preserve"> REF _Ref102577137 \h </w:instrText>
      </w:r>
      <w:r w:rsidR="000556BB">
        <w:rPr>
          <w:lang w:val="el-GR"/>
        </w:rPr>
      </w:r>
      <w:r w:rsidR="000556BB">
        <w:rPr>
          <w:lang w:val="el-GR"/>
        </w:rPr>
        <w:fldChar w:fldCharType="separate"/>
      </w:r>
      <w:r w:rsidR="000556BB" w:rsidRPr="003316C2">
        <w:rPr>
          <w:lang w:val="el-GR"/>
        </w:rPr>
        <w:t xml:space="preserve">Σχήμα </w:t>
      </w:r>
      <w:r w:rsidR="000556BB" w:rsidRPr="003316C2">
        <w:rPr>
          <w:noProof/>
          <w:lang w:val="el-GR"/>
        </w:rPr>
        <w:t>23</w:t>
      </w:r>
      <w:r w:rsidR="000556BB">
        <w:rPr>
          <w:lang w:val="el-GR"/>
        </w:rPr>
        <w:fldChar w:fldCharType="end"/>
      </w:r>
      <w:r w:rsidRPr="003316C2">
        <w:rPr>
          <w:lang w:val="el-GR"/>
        </w:rPr>
        <w:t xml:space="preserve">), </w:t>
      </w:r>
      <w:r w:rsidR="00B70CB1">
        <w:rPr>
          <w:lang w:val="el-GR"/>
        </w:rPr>
        <w:t>όπως και</w:t>
      </w:r>
      <w:r w:rsidRPr="003316C2">
        <w:rPr>
          <w:lang w:val="el-GR"/>
        </w:rPr>
        <w:t xml:space="preserve"> στη </w:t>
      </w:r>
      <w:r w:rsidRPr="003316C2">
        <w:rPr>
          <w:b/>
          <w:lang w:val="el-GR"/>
        </w:rPr>
        <w:t xml:space="preserve">Φθιώτιδα </w:t>
      </w:r>
      <w:r w:rsidRPr="003316C2">
        <w:rPr>
          <w:lang w:val="el-GR"/>
        </w:rPr>
        <w:t>όπου εντοπίσθηκαν 136 κρούσματα (</w:t>
      </w:r>
      <w:r w:rsidR="000556BB">
        <w:rPr>
          <w:lang w:val="el-GR"/>
        </w:rPr>
        <w:fldChar w:fldCharType="begin"/>
      </w:r>
      <w:r w:rsidR="000556BB">
        <w:rPr>
          <w:lang w:val="el-GR"/>
        </w:rPr>
        <w:instrText xml:space="preserve"> REF _Ref102577141 \h </w:instrText>
      </w:r>
      <w:r w:rsidR="000556BB">
        <w:rPr>
          <w:lang w:val="el-GR"/>
        </w:rPr>
      </w:r>
      <w:r w:rsidR="000556BB">
        <w:rPr>
          <w:lang w:val="el-GR"/>
        </w:rPr>
        <w:fldChar w:fldCharType="separate"/>
      </w:r>
      <w:r w:rsidR="000556BB" w:rsidRPr="003316C2">
        <w:rPr>
          <w:lang w:val="el-GR"/>
        </w:rPr>
        <w:t xml:space="preserve">Σχήμα </w:t>
      </w:r>
      <w:r w:rsidR="000556BB" w:rsidRPr="003316C2">
        <w:rPr>
          <w:noProof/>
          <w:lang w:val="el-GR"/>
        </w:rPr>
        <w:t>24</w:t>
      </w:r>
      <w:r w:rsidR="000556BB">
        <w:rPr>
          <w:lang w:val="el-GR"/>
        </w:rPr>
        <w:fldChar w:fldCharType="end"/>
      </w:r>
      <w:r w:rsidRPr="003316C2">
        <w:rPr>
          <w:lang w:val="el-GR"/>
        </w:rPr>
        <w:t>)</w:t>
      </w:r>
      <w:r w:rsidR="00B70CB1">
        <w:rPr>
          <w:lang w:val="el-GR"/>
        </w:rPr>
        <w:t>, αλλά και</w:t>
      </w:r>
      <w:r w:rsidRPr="003316C2">
        <w:rPr>
          <w:lang w:val="el-GR"/>
        </w:rPr>
        <w:t xml:space="preserve"> </w:t>
      </w:r>
      <w:r w:rsidR="00B70CB1">
        <w:rPr>
          <w:lang w:val="el-GR"/>
        </w:rPr>
        <w:t>σ</w:t>
      </w:r>
      <w:r w:rsidRPr="003316C2">
        <w:rPr>
          <w:lang w:val="el-GR"/>
        </w:rPr>
        <w:t xml:space="preserve">την </w:t>
      </w:r>
      <w:r w:rsidRPr="003316C2">
        <w:rPr>
          <w:b/>
          <w:lang w:val="el-GR"/>
        </w:rPr>
        <w:t xml:space="preserve">Ευρυτανία, </w:t>
      </w:r>
      <w:r w:rsidRPr="003316C2">
        <w:rPr>
          <w:lang w:val="el-GR"/>
        </w:rPr>
        <w:t>όπου εντοπίστηκαν 10 νέα κρούσματα (</w:t>
      </w:r>
      <w:r w:rsidR="000556BB">
        <w:rPr>
          <w:lang w:val="el-GR"/>
        </w:rPr>
        <w:fldChar w:fldCharType="begin"/>
      </w:r>
      <w:r w:rsidR="000556BB">
        <w:rPr>
          <w:lang w:val="el-GR"/>
        </w:rPr>
        <w:instrText xml:space="preserve"> REF _Ref102577145 \h </w:instrText>
      </w:r>
      <w:r w:rsidR="000556BB">
        <w:rPr>
          <w:lang w:val="el-GR"/>
        </w:rPr>
      </w:r>
      <w:r w:rsidR="000556BB">
        <w:rPr>
          <w:lang w:val="el-GR"/>
        </w:rPr>
        <w:fldChar w:fldCharType="separate"/>
      </w:r>
      <w:r w:rsidR="000556BB" w:rsidRPr="000556BB">
        <w:rPr>
          <w:lang w:val="el-GR"/>
        </w:rPr>
        <w:t xml:space="preserve">Σχήμα </w:t>
      </w:r>
      <w:r w:rsidR="000556BB" w:rsidRPr="000556BB">
        <w:rPr>
          <w:noProof/>
          <w:lang w:val="el-GR"/>
        </w:rPr>
        <w:t>25</w:t>
      </w:r>
      <w:r w:rsidR="000556BB">
        <w:rPr>
          <w:lang w:val="el-GR"/>
        </w:rPr>
        <w:fldChar w:fldCharType="end"/>
      </w:r>
      <w:r w:rsidRPr="003316C2">
        <w:rPr>
          <w:lang w:val="el-GR"/>
        </w:rPr>
        <w:t xml:space="preserve">). </w:t>
      </w:r>
    </w:p>
    <w:p w14:paraId="14DE13FC" w14:textId="77777777" w:rsidR="00E74939" w:rsidRDefault="00101981">
      <w:r>
        <w:rPr>
          <w:noProof/>
          <w:lang w:val="el-GR" w:eastAsia="el-GR"/>
        </w:rPr>
        <w:drawing>
          <wp:inline distT="0" distB="0" distL="0" distR="0" wp14:anchorId="6A91E007" wp14:editId="794C677F">
            <wp:extent cx="6660000" cy="2520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toloakarnania - 7days.png"/>
                    <pic:cNvPicPr/>
                  </pic:nvPicPr>
                  <pic:blipFill>
                    <a:blip r:embed="rId30"/>
                    <a:stretch>
                      <a:fillRect/>
                    </a:stretch>
                  </pic:blipFill>
                  <pic:spPr>
                    <a:xfrm>
                      <a:off x="0" y="0"/>
                      <a:ext cx="6660000" cy="2520000"/>
                    </a:xfrm>
                    <a:prstGeom prst="rect">
                      <a:avLst/>
                    </a:prstGeom>
                  </pic:spPr>
                </pic:pic>
              </a:graphicData>
            </a:graphic>
          </wp:inline>
        </w:drawing>
      </w:r>
    </w:p>
    <w:p w14:paraId="26B16691" w14:textId="780E3A55" w:rsidR="00E74939" w:rsidRPr="003316C2" w:rsidRDefault="00101981">
      <w:pPr>
        <w:pStyle w:val="Caption"/>
        <w:spacing w:after="120"/>
        <w:rPr>
          <w:lang w:val="el-GR"/>
        </w:rPr>
      </w:pPr>
      <w:bookmarkStart w:id="513" w:name="_Ref57658525"/>
      <w:bookmarkStart w:id="514" w:name="_Ref102577116"/>
      <w:bookmarkStart w:id="515" w:name="_Ref102494399"/>
      <w:bookmarkStart w:id="516" w:name="_Ref102406911"/>
      <w:bookmarkStart w:id="517" w:name="_Ref102313292"/>
      <w:bookmarkStart w:id="518" w:name="_Ref102230693"/>
      <w:bookmarkStart w:id="519" w:name="_Ref102140364"/>
      <w:bookmarkStart w:id="520" w:name="_Ref102068183"/>
      <w:bookmarkStart w:id="521" w:name="_Ref101969873"/>
      <w:bookmarkStart w:id="522" w:name="_Ref101880646"/>
      <w:bookmarkStart w:id="523" w:name="_Ref101622161"/>
      <w:bookmarkStart w:id="524" w:name="_Ref101540688"/>
      <w:bookmarkStart w:id="525" w:name="_Ref101455353"/>
      <w:bookmarkStart w:id="526" w:name="_Ref101364199"/>
      <w:bookmarkStart w:id="527" w:name="_Ref101285211"/>
      <w:bookmarkStart w:id="528" w:name="_Ref101190575"/>
      <w:bookmarkStart w:id="529" w:name="_Ref101103643"/>
      <w:bookmarkStart w:id="530" w:name="_Ref101021308"/>
      <w:bookmarkStart w:id="531" w:name="_Ref100935588"/>
      <w:bookmarkStart w:id="532" w:name="_Ref100844483"/>
      <w:bookmarkStart w:id="533" w:name="_Ref100771316"/>
      <w:bookmarkStart w:id="534" w:name="_Ref100675973"/>
      <w:bookmarkStart w:id="535" w:name="_Ref100587247"/>
      <w:bookmarkStart w:id="536" w:name="_Ref100500430"/>
      <w:bookmarkStart w:id="537" w:name="_Ref100417549"/>
      <w:bookmarkStart w:id="538" w:name="_Ref100332077"/>
      <w:bookmarkStart w:id="539" w:name="_Ref100164121"/>
      <w:r w:rsidRPr="003316C2">
        <w:rPr>
          <w:lang w:val="el-GR"/>
        </w:rPr>
        <w:t xml:space="preserve">Σχήμα </w:t>
      </w:r>
      <w:bookmarkEnd w:id="513"/>
      <w:r>
        <w:fldChar w:fldCharType="begin"/>
      </w:r>
      <w:r>
        <w:instrText>SEQ</w:instrText>
      </w:r>
      <w:r w:rsidRPr="003316C2">
        <w:rPr>
          <w:lang w:val="el-GR"/>
        </w:rPr>
        <w:instrText xml:space="preserve"> Σχήμα \* </w:instrText>
      </w:r>
      <w:r>
        <w:instrText>ARABIC</w:instrText>
      </w:r>
      <w:r>
        <w:fldChar w:fldCharType="separate"/>
      </w:r>
      <w:r w:rsidR="003316C2" w:rsidRPr="003316C2">
        <w:rPr>
          <w:noProof/>
          <w:lang w:val="el-GR"/>
        </w:rPr>
        <w:t>20</w:t>
      </w:r>
      <w:r>
        <w:fldChar w:fldCharType="end"/>
      </w:r>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r w:rsidRPr="003316C2">
        <w:rPr>
          <w:lang w:val="el-GR"/>
        </w:rPr>
        <w:t>. Πορεία του ημερησίου αριθμού των κρουσμάτων (κυλιόμενος μέσος όρος 7 ημερών) στην Αιτωλοακαρνανία</w:t>
      </w:r>
    </w:p>
    <w:p w14:paraId="7EB88F1B" w14:textId="77777777" w:rsidR="00E74939" w:rsidRDefault="00101981">
      <w:r>
        <w:rPr>
          <w:noProof/>
          <w:lang w:val="el-GR" w:eastAsia="el-GR"/>
        </w:rPr>
        <w:lastRenderedPageBreak/>
        <w:drawing>
          <wp:inline distT="0" distB="0" distL="0" distR="0" wp14:anchorId="032B761E" wp14:editId="355EFD7E">
            <wp:extent cx="6660000" cy="2520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oia - 7days.png"/>
                    <pic:cNvPicPr/>
                  </pic:nvPicPr>
                  <pic:blipFill>
                    <a:blip r:embed="rId31"/>
                    <a:stretch>
                      <a:fillRect/>
                    </a:stretch>
                  </pic:blipFill>
                  <pic:spPr>
                    <a:xfrm>
                      <a:off x="0" y="0"/>
                      <a:ext cx="6660000" cy="2520000"/>
                    </a:xfrm>
                    <a:prstGeom prst="rect">
                      <a:avLst/>
                    </a:prstGeom>
                  </pic:spPr>
                </pic:pic>
              </a:graphicData>
            </a:graphic>
          </wp:inline>
        </w:drawing>
      </w:r>
    </w:p>
    <w:p w14:paraId="0956F520" w14:textId="181AC4D2" w:rsidR="00E74939" w:rsidRPr="003316C2" w:rsidRDefault="00101981">
      <w:pPr>
        <w:pStyle w:val="Caption"/>
        <w:spacing w:after="120"/>
        <w:rPr>
          <w:lang w:val="el-GR"/>
        </w:rPr>
      </w:pPr>
      <w:bookmarkStart w:id="540" w:name="_Ref58524974"/>
      <w:bookmarkStart w:id="541" w:name="_Ref102577122"/>
      <w:bookmarkStart w:id="542" w:name="_Ref102494404"/>
      <w:bookmarkStart w:id="543" w:name="_Ref102406916"/>
      <w:bookmarkStart w:id="544" w:name="_Ref102313298"/>
      <w:bookmarkStart w:id="545" w:name="_Ref102230701"/>
      <w:bookmarkStart w:id="546" w:name="_Ref102140378"/>
      <w:bookmarkStart w:id="547" w:name="_Ref102068190"/>
      <w:bookmarkStart w:id="548" w:name="_Ref101969880"/>
      <w:bookmarkStart w:id="549" w:name="_Ref101880652"/>
      <w:bookmarkStart w:id="550" w:name="_Ref101622166"/>
      <w:bookmarkStart w:id="551" w:name="_Ref101540694"/>
      <w:bookmarkStart w:id="552" w:name="_Ref101455359"/>
      <w:bookmarkStart w:id="553" w:name="_Ref101364205"/>
      <w:bookmarkStart w:id="554" w:name="_Ref101285217"/>
      <w:bookmarkStart w:id="555" w:name="_Ref101190581"/>
      <w:bookmarkStart w:id="556" w:name="_Ref101103649"/>
      <w:bookmarkStart w:id="557" w:name="_Ref101021314"/>
      <w:bookmarkStart w:id="558" w:name="_Ref100935582"/>
      <w:bookmarkStart w:id="559" w:name="_Ref100844479"/>
      <w:bookmarkStart w:id="560" w:name="_Ref100771311"/>
      <w:bookmarkStart w:id="561" w:name="_Ref100675966"/>
      <w:bookmarkStart w:id="562" w:name="_Ref100587242"/>
      <w:bookmarkStart w:id="563" w:name="_Ref100500436"/>
      <w:bookmarkStart w:id="564" w:name="_Ref100417542"/>
      <w:bookmarkStart w:id="565" w:name="_Ref100332083"/>
      <w:bookmarkStart w:id="566" w:name="_Ref100164130"/>
      <w:r w:rsidRPr="003316C2">
        <w:rPr>
          <w:lang w:val="el-GR"/>
        </w:rPr>
        <w:t xml:space="preserve">Σχήμα </w:t>
      </w:r>
      <w:bookmarkEnd w:id="540"/>
      <w:r>
        <w:fldChar w:fldCharType="begin"/>
      </w:r>
      <w:r>
        <w:instrText>SEQ</w:instrText>
      </w:r>
      <w:r w:rsidRPr="003316C2">
        <w:rPr>
          <w:lang w:val="el-GR"/>
        </w:rPr>
        <w:instrText xml:space="preserve"> Σχήμα \* </w:instrText>
      </w:r>
      <w:r>
        <w:instrText>ARABIC</w:instrText>
      </w:r>
      <w:r>
        <w:fldChar w:fldCharType="separate"/>
      </w:r>
      <w:r w:rsidR="003316C2" w:rsidRPr="003316C2">
        <w:rPr>
          <w:noProof/>
          <w:lang w:val="el-GR"/>
        </w:rPr>
        <w:t>21</w:t>
      </w:r>
      <w:r>
        <w:fldChar w:fldCharType="end"/>
      </w:r>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r w:rsidRPr="003316C2">
        <w:rPr>
          <w:lang w:val="el-GR"/>
        </w:rPr>
        <w:t>. Πορεία του ημερησίου αριθμού των κρουσμάτων (κυλιόμενος μέσος όρος 7 ημερών) στην Εύβοια</w:t>
      </w:r>
    </w:p>
    <w:p w14:paraId="680678E8" w14:textId="77777777" w:rsidR="00E74939" w:rsidRDefault="00101981">
      <w:r>
        <w:rPr>
          <w:noProof/>
          <w:lang w:val="el-GR" w:eastAsia="el-GR"/>
        </w:rPr>
        <w:drawing>
          <wp:inline distT="0" distB="0" distL="0" distR="0" wp14:anchorId="182FA524" wp14:editId="76DF22CD">
            <wp:extent cx="6660000" cy="2520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iwtia - 7days.png"/>
                    <pic:cNvPicPr/>
                  </pic:nvPicPr>
                  <pic:blipFill>
                    <a:blip r:embed="rId32"/>
                    <a:stretch>
                      <a:fillRect/>
                    </a:stretch>
                  </pic:blipFill>
                  <pic:spPr>
                    <a:xfrm>
                      <a:off x="0" y="0"/>
                      <a:ext cx="6660000" cy="2520000"/>
                    </a:xfrm>
                    <a:prstGeom prst="rect">
                      <a:avLst/>
                    </a:prstGeom>
                  </pic:spPr>
                </pic:pic>
              </a:graphicData>
            </a:graphic>
          </wp:inline>
        </w:drawing>
      </w:r>
    </w:p>
    <w:p w14:paraId="5B594388" w14:textId="7135C858" w:rsidR="00E74939" w:rsidRPr="003316C2" w:rsidRDefault="00101981">
      <w:pPr>
        <w:pStyle w:val="Caption"/>
        <w:spacing w:after="120"/>
        <w:rPr>
          <w:lang w:val="el-GR"/>
        </w:rPr>
      </w:pPr>
      <w:bookmarkStart w:id="567" w:name="_Ref61282388"/>
      <w:bookmarkStart w:id="568" w:name="_Ref102577127"/>
      <w:bookmarkStart w:id="569" w:name="_Ref102494409"/>
      <w:bookmarkStart w:id="570" w:name="_Ref102406922"/>
      <w:bookmarkStart w:id="571" w:name="_Ref102313306"/>
      <w:bookmarkStart w:id="572" w:name="_Ref102230707"/>
      <w:bookmarkStart w:id="573" w:name="_Ref102140395"/>
      <w:bookmarkStart w:id="574" w:name="_Ref102068197"/>
      <w:bookmarkStart w:id="575" w:name="_Ref101969887"/>
      <w:bookmarkStart w:id="576" w:name="_Ref101880702"/>
      <w:bookmarkStart w:id="577" w:name="_Ref101622176"/>
      <w:bookmarkStart w:id="578" w:name="_Ref101540699"/>
      <w:bookmarkStart w:id="579" w:name="_Ref101455366"/>
      <w:bookmarkStart w:id="580" w:name="_Ref101364211"/>
      <w:bookmarkStart w:id="581" w:name="_Ref101285222"/>
      <w:bookmarkStart w:id="582" w:name="_Ref101190586"/>
      <w:bookmarkStart w:id="583" w:name="_Ref101103656"/>
      <w:bookmarkStart w:id="584" w:name="_Ref101021319"/>
      <w:bookmarkStart w:id="585" w:name="_Ref100935566"/>
      <w:bookmarkStart w:id="586" w:name="_Ref100844474"/>
      <w:bookmarkStart w:id="587" w:name="_Ref100771300"/>
      <w:bookmarkStart w:id="588" w:name="_Ref100675959"/>
      <w:bookmarkStart w:id="589" w:name="_Ref100587282"/>
      <w:bookmarkStart w:id="590" w:name="_Ref100500443"/>
      <w:bookmarkStart w:id="591" w:name="_Ref100417536"/>
      <w:bookmarkStart w:id="592" w:name="_Ref100332089"/>
      <w:bookmarkStart w:id="593" w:name="_Ref100164138"/>
      <w:r w:rsidRPr="003316C2">
        <w:rPr>
          <w:lang w:val="el-GR"/>
        </w:rPr>
        <w:t xml:space="preserve">Σχήμα </w:t>
      </w:r>
      <w:bookmarkEnd w:id="567"/>
      <w:r>
        <w:fldChar w:fldCharType="begin"/>
      </w:r>
      <w:r>
        <w:instrText>SEQ</w:instrText>
      </w:r>
      <w:r w:rsidRPr="003316C2">
        <w:rPr>
          <w:lang w:val="el-GR"/>
        </w:rPr>
        <w:instrText xml:space="preserve"> Σχήμα \* </w:instrText>
      </w:r>
      <w:r>
        <w:instrText>ARABIC</w:instrText>
      </w:r>
      <w:r>
        <w:fldChar w:fldCharType="separate"/>
      </w:r>
      <w:r w:rsidR="003316C2" w:rsidRPr="003316C2">
        <w:rPr>
          <w:noProof/>
          <w:lang w:val="el-GR"/>
        </w:rPr>
        <w:t>22</w:t>
      </w:r>
      <w:r>
        <w:fldChar w:fldCharType="end"/>
      </w:r>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r w:rsidRPr="003316C2">
        <w:rPr>
          <w:lang w:val="el-GR"/>
        </w:rPr>
        <w:t>. Πορεία του ημερησίου αριθμού των κρουσμάτων (κυλιόμενος μέσος όρος 7 ημερών) στη Βοιωτία</w:t>
      </w:r>
    </w:p>
    <w:p w14:paraId="0A809DCA" w14:textId="77777777" w:rsidR="00E74939" w:rsidRDefault="00101981">
      <w:r>
        <w:rPr>
          <w:noProof/>
          <w:lang w:val="el-GR" w:eastAsia="el-GR"/>
        </w:rPr>
        <w:drawing>
          <wp:inline distT="0" distB="0" distL="0" distR="0" wp14:anchorId="694712AC" wp14:editId="66A44898">
            <wp:extent cx="6660000" cy="2520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kida - 7days.png"/>
                    <pic:cNvPicPr/>
                  </pic:nvPicPr>
                  <pic:blipFill>
                    <a:blip r:embed="rId33"/>
                    <a:stretch>
                      <a:fillRect/>
                    </a:stretch>
                  </pic:blipFill>
                  <pic:spPr>
                    <a:xfrm>
                      <a:off x="0" y="0"/>
                      <a:ext cx="6660000" cy="2520000"/>
                    </a:xfrm>
                    <a:prstGeom prst="rect">
                      <a:avLst/>
                    </a:prstGeom>
                  </pic:spPr>
                </pic:pic>
              </a:graphicData>
            </a:graphic>
          </wp:inline>
        </w:drawing>
      </w:r>
    </w:p>
    <w:p w14:paraId="0331F8A5" w14:textId="236E7F2A" w:rsidR="00E74939" w:rsidRPr="003316C2" w:rsidRDefault="00101981">
      <w:pPr>
        <w:pStyle w:val="Caption"/>
        <w:spacing w:after="120"/>
        <w:rPr>
          <w:lang w:val="el-GR"/>
        </w:rPr>
      </w:pPr>
      <w:bookmarkStart w:id="594" w:name="_Ref67312873"/>
      <w:bookmarkStart w:id="595" w:name="_Ref102577137"/>
      <w:bookmarkStart w:id="596" w:name="_Ref102494417"/>
      <w:bookmarkStart w:id="597" w:name="_Ref102406929"/>
      <w:bookmarkStart w:id="598" w:name="_Ref102313313"/>
      <w:bookmarkStart w:id="599" w:name="_Ref102230714"/>
      <w:bookmarkStart w:id="600" w:name="_Ref102140389"/>
      <w:bookmarkStart w:id="601" w:name="_Ref102068212"/>
      <w:bookmarkStart w:id="602" w:name="_Ref101969895"/>
      <w:bookmarkStart w:id="603" w:name="_Ref101880696"/>
      <w:bookmarkStart w:id="604" w:name="_Ref101622171"/>
      <w:bookmarkStart w:id="605" w:name="_Ref101540705"/>
      <w:bookmarkStart w:id="606" w:name="_Ref101455373"/>
      <w:bookmarkStart w:id="607" w:name="_Ref101364217"/>
      <w:bookmarkStart w:id="608" w:name="_Ref101285235"/>
      <w:bookmarkStart w:id="609" w:name="_Ref101190592"/>
      <w:bookmarkStart w:id="610" w:name="_Ref101103663"/>
      <w:bookmarkStart w:id="611" w:name="_Ref101021335"/>
      <w:bookmarkStart w:id="612" w:name="_Ref100935571"/>
      <w:bookmarkStart w:id="613" w:name="_Ref100844468"/>
      <w:bookmarkStart w:id="614" w:name="_Ref100771306"/>
      <w:bookmarkStart w:id="615" w:name="_Ref100675952"/>
      <w:bookmarkStart w:id="616" w:name="_Ref100587288"/>
      <w:bookmarkStart w:id="617" w:name="_Ref100500449"/>
      <w:bookmarkStart w:id="618" w:name="_Ref100417526"/>
      <w:bookmarkStart w:id="619" w:name="_Ref100332095"/>
      <w:bookmarkStart w:id="620" w:name="_Ref100164143"/>
      <w:r w:rsidRPr="003316C2">
        <w:rPr>
          <w:lang w:val="el-GR"/>
        </w:rPr>
        <w:t xml:space="preserve">Σχήμα </w:t>
      </w:r>
      <w:bookmarkEnd w:id="594"/>
      <w:r>
        <w:fldChar w:fldCharType="begin"/>
      </w:r>
      <w:r>
        <w:instrText>SEQ</w:instrText>
      </w:r>
      <w:r w:rsidRPr="003316C2">
        <w:rPr>
          <w:lang w:val="el-GR"/>
        </w:rPr>
        <w:instrText xml:space="preserve"> Σχήμα \* </w:instrText>
      </w:r>
      <w:r>
        <w:instrText>ARABIC</w:instrText>
      </w:r>
      <w:r>
        <w:fldChar w:fldCharType="separate"/>
      </w:r>
      <w:r w:rsidR="003316C2" w:rsidRPr="003316C2">
        <w:rPr>
          <w:noProof/>
          <w:lang w:val="el-GR"/>
        </w:rPr>
        <w:t>23</w:t>
      </w:r>
      <w:r>
        <w:fldChar w:fldCharType="end"/>
      </w:r>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r w:rsidRPr="003316C2">
        <w:rPr>
          <w:lang w:val="el-GR"/>
        </w:rPr>
        <w:t>. Πορεία του ημερησίου αριθμού των κρουσμάτων (κυλιόμενος μέσος όρος 7 ημερών) στη Φωκίδα</w:t>
      </w:r>
    </w:p>
    <w:p w14:paraId="2F1C9681" w14:textId="77777777" w:rsidR="00E74939" w:rsidRDefault="00101981">
      <w:r>
        <w:rPr>
          <w:noProof/>
          <w:lang w:val="el-GR" w:eastAsia="el-GR"/>
        </w:rPr>
        <w:lastRenderedPageBreak/>
        <w:drawing>
          <wp:inline distT="0" distB="0" distL="0" distR="0" wp14:anchorId="4781CF94" wp14:editId="5A052ADE">
            <wp:extent cx="6660000" cy="25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thiotida - 7days.png"/>
                    <pic:cNvPicPr/>
                  </pic:nvPicPr>
                  <pic:blipFill>
                    <a:blip r:embed="rId34"/>
                    <a:stretch>
                      <a:fillRect/>
                    </a:stretch>
                  </pic:blipFill>
                  <pic:spPr>
                    <a:xfrm>
                      <a:off x="0" y="0"/>
                      <a:ext cx="6660000" cy="2520000"/>
                    </a:xfrm>
                    <a:prstGeom prst="rect">
                      <a:avLst/>
                    </a:prstGeom>
                  </pic:spPr>
                </pic:pic>
              </a:graphicData>
            </a:graphic>
          </wp:inline>
        </w:drawing>
      </w:r>
    </w:p>
    <w:p w14:paraId="76C68E0E" w14:textId="0CD9F104" w:rsidR="00E74939" w:rsidRPr="003316C2" w:rsidRDefault="00101981">
      <w:pPr>
        <w:pStyle w:val="Caption"/>
        <w:spacing w:after="120"/>
        <w:rPr>
          <w:lang w:val="el-GR"/>
        </w:rPr>
      </w:pPr>
      <w:bookmarkStart w:id="621" w:name="_Ref61282395"/>
      <w:bookmarkStart w:id="622" w:name="_Ref102577141"/>
      <w:bookmarkStart w:id="623" w:name="_Ref102494422"/>
      <w:bookmarkStart w:id="624" w:name="_Ref102406934"/>
      <w:bookmarkStart w:id="625" w:name="_Ref102313318"/>
      <w:bookmarkStart w:id="626" w:name="_Ref102230720"/>
      <w:bookmarkStart w:id="627" w:name="_Ref102140402"/>
      <w:bookmarkStart w:id="628" w:name="_Ref102068206"/>
      <w:bookmarkStart w:id="629" w:name="_Ref101969911"/>
      <w:bookmarkStart w:id="630" w:name="_Ref101880708"/>
      <w:bookmarkStart w:id="631" w:name="_Ref101622183"/>
      <w:bookmarkStart w:id="632" w:name="_Ref101540710"/>
      <w:bookmarkStart w:id="633" w:name="_Ref101455380"/>
      <w:bookmarkStart w:id="634" w:name="_Ref101364224"/>
      <w:bookmarkStart w:id="635" w:name="_Ref101285243"/>
      <w:bookmarkStart w:id="636" w:name="_Ref101190599"/>
      <w:bookmarkStart w:id="637" w:name="_Ref101103673"/>
      <w:bookmarkStart w:id="638" w:name="_Ref101021326"/>
      <w:bookmarkStart w:id="639" w:name="_Ref100935560"/>
      <w:bookmarkStart w:id="640" w:name="_Ref100844462"/>
      <w:bookmarkStart w:id="641" w:name="_Ref100771294"/>
      <w:bookmarkStart w:id="642" w:name="_Ref100675945"/>
      <w:bookmarkStart w:id="643" w:name="_Ref100587294"/>
      <w:bookmarkStart w:id="644" w:name="_Ref100500455"/>
      <w:bookmarkStart w:id="645" w:name="_Ref100417521"/>
      <w:bookmarkStart w:id="646" w:name="_Ref100332101"/>
      <w:bookmarkStart w:id="647" w:name="_Ref100164149"/>
      <w:r w:rsidRPr="003316C2">
        <w:rPr>
          <w:lang w:val="el-GR"/>
        </w:rPr>
        <w:t xml:space="preserve">Σχήμα </w:t>
      </w:r>
      <w:bookmarkEnd w:id="621"/>
      <w:r>
        <w:fldChar w:fldCharType="begin"/>
      </w:r>
      <w:r>
        <w:instrText>SEQ</w:instrText>
      </w:r>
      <w:r w:rsidRPr="003316C2">
        <w:rPr>
          <w:lang w:val="el-GR"/>
        </w:rPr>
        <w:instrText xml:space="preserve"> Σχήμα \* </w:instrText>
      </w:r>
      <w:r>
        <w:instrText>ARABIC</w:instrText>
      </w:r>
      <w:r>
        <w:fldChar w:fldCharType="separate"/>
      </w:r>
      <w:r w:rsidR="003316C2" w:rsidRPr="003316C2">
        <w:rPr>
          <w:noProof/>
          <w:lang w:val="el-GR"/>
        </w:rPr>
        <w:t>24</w:t>
      </w:r>
      <w:r>
        <w:fldChar w:fldCharType="end"/>
      </w:r>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r w:rsidRPr="003316C2">
        <w:rPr>
          <w:lang w:val="el-GR"/>
        </w:rPr>
        <w:t>. Πορεία του ημερησίου αριθμού των κρουσμάτων (κυλιόμενος μέσος όρος 7 ημερών) στη Φθιώτιδα</w:t>
      </w:r>
    </w:p>
    <w:p w14:paraId="3A44B2F6" w14:textId="77777777" w:rsidR="00E74939" w:rsidRDefault="00101981">
      <w:r>
        <w:rPr>
          <w:noProof/>
          <w:lang w:val="el-GR" w:eastAsia="el-GR"/>
        </w:rPr>
        <w:drawing>
          <wp:inline distT="0" distB="0" distL="0" distR="0" wp14:anchorId="134A7924" wp14:editId="2B162289">
            <wp:extent cx="6660000" cy="2520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rutania - 7days.png"/>
                    <pic:cNvPicPr/>
                  </pic:nvPicPr>
                  <pic:blipFill>
                    <a:blip r:embed="rId35"/>
                    <a:stretch>
                      <a:fillRect/>
                    </a:stretch>
                  </pic:blipFill>
                  <pic:spPr>
                    <a:xfrm>
                      <a:off x="0" y="0"/>
                      <a:ext cx="6660000" cy="2520000"/>
                    </a:xfrm>
                    <a:prstGeom prst="rect">
                      <a:avLst/>
                    </a:prstGeom>
                  </pic:spPr>
                </pic:pic>
              </a:graphicData>
            </a:graphic>
          </wp:inline>
        </w:drawing>
      </w:r>
    </w:p>
    <w:p w14:paraId="78925537" w14:textId="78A4E2B8" w:rsidR="00E74939" w:rsidRPr="000556BB" w:rsidRDefault="00101981">
      <w:pPr>
        <w:pStyle w:val="Caption"/>
        <w:spacing w:after="120"/>
        <w:rPr>
          <w:lang w:val="el-GR"/>
        </w:rPr>
      </w:pPr>
      <w:bookmarkStart w:id="648" w:name="_Ref66373145"/>
      <w:bookmarkStart w:id="649" w:name="_Ref102577145"/>
      <w:bookmarkStart w:id="650" w:name="_Ref102494426"/>
      <w:bookmarkStart w:id="651" w:name="_Ref102406939"/>
      <w:bookmarkStart w:id="652" w:name="_Ref102313326"/>
      <w:bookmarkStart w:id="653" w:name="_Ref102230728"/>
      <w:bookmarkStart w:id="654" w:name="_Ref102140406"/>
      <w:bookmarkStart w:id="655" w:name="_Ref102068217"/>
      <w:bookmarkStart w:id="656" w:name="_Ref101969930"/>
      <w:bookmarkStart w:id="657" w:name="_Ref101880715"/>
      <w:bookmarkStart w:id="658" w:name="_Ref101622187"/>
      <w:bookmarkStart w:id="659" w:name="_Ref101540716"/>
      <w:bookmarkStart w:id="660" w:name="_Ref101455385"/>
      <w:bookmarkStart w:id="661" w:name="_Ref101364230"/>
      <w:bookmarkStart w:id="662" w:name="_Ref101285250"/>
      <w:bookmarkStart w:id="663" w:name="_Ref101190605"/>
      <w:bookmarkStart w:id="664" w:name="_Ref101103679"/>
      <w:bookmarkStart w:id="665" w:name="_Ref101021300"/>
      <w:bookmarkStart w:id="666" w:name="_Ref100935554"/>
      <w:bookmarkStart w:id="667" w:name="_Ref100844457"/>
      <w:bookmarkStart w:id="668" w:name="_Ref100771289"/>
      <w:bookmarkStart w:id="669" w:name="_Ref100675940"/>
      <w:bookmarkStart w:id="670" w:name="_Ref100587302"/>
      <w:bookmarkStart w:id="671" w:name="_Ref100500461"/>
      <w:bookmarkStart w:id="672" w:name="_Ref100417512"/>
      <w:bookmarkStart w:id="673" w:name="_Ref100332107"/>
      <w:bookmarkStart w:id="674" w:name="_Ref100164156"/>
      <w:r w:rsidRPr="000556BB">
        <w:rPr>
          <w:lang w:val="el-GR"/>
        </w:rPr>
        <w:t xml:space="preserve">Σχήμα </w:t>
      </w:r>
      <w:bookmarkEnd w:id="648"/>
      <w:r>
        <w:fldChar w:fldCharType="begin"/>
      </w:r>
      <w:r>
        <w:instrText>SEQ</w:instrText>
      </w:r>
      <w:r w:rsidRPr="000556BB">
        <w:rPr>
          <w:lang w:val="el-GR"/>
        </w:rPr>
        <w:instrText xml:space="preserve"> Σχήμα \* </w:instrText>
      </w:r>
      <w:r>
        <w:instrText>ARABIC</w:instrText>
      </w:r>
      <w:r>
        <w:fldChar w:fldCharType="separate"/>
      </w:r>
      <w:r w:rsidR="003316C2" w:rsidRPr="000556BB">
        <w:rPr>
          <w:noProof/>
          <w:lang w:val="el-GR"/>
        </w:rPr>
        <w:t>25</w:t>
      </w:r>
      <w:r>
        <w:fldChar w:fldCharType="end"/>
      </w:r>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r w:rsidRPr="000556BB">
        <w:rPr>
          <w:lang w:val="el-GR"/>
        </w:rPr>
        <w:t>. Πορεία του ημερησίου αριθμού των κρουσμάτων (κυλιόμενος μέσος όρος 7 ημερών) στη Ευρυτανία</w:t>
      </w:r>
    </w:p>
    <w:p w14:paraId="20DC149F" w14:textId="77286CFD" w:rsidR="00E74939" w:rsidRPr="000556BB" w:rsidRDefault="00101981">
      <w:pPr>
        <w:rPr>
          <w:lang w:val="el-GR"/>
        </w:rPr>
      </w:pPr>
      <w:r w:rsidRPr="000556BB">
        <w:rPr>
          <w:lang w:val="el-GR"/>
        </w:rPr>
        <w:t xml:space="preserve">Αναφορικά με τις περιοχές της Ηπείρου, αυξημένος σε σχέση με </w:t>
      </w:r>
      <w:r w:rsidR="00DD6318">
        <w:rPr>
          <w:lang w:val="el-GR"/>
        </w:rPr>
        <w:t xml:space="preserve">την Τρίτη </w:t>
      </w:r>
      <w:r w:rsidRPr="000556BB">
        <w:rPr>
          <w:lang w:val="el-GR"/>
        </w:rPr>
        <w:t xml:space="preserve">ήταν ο αριθμός των κρουσμάτων στα </w:t>
      </w:r>
      <w:r w:rsidRPr="000556BB">
        <w:rPr>
          <w:b/>
          <w:lang w:val="el-GR"/>
        </w:rPr>
        <w:t xml:space="preserve">Ιωάννινα </w:t>
      </w:r>
      <w:r w:rsidRPr="000556BB">
        <w:rPr>
          <w:lang w:val="el-GR"/>
        </w:rPr>
        <w:t xml:space="preserve">με 110 κρούσματα, και </w:t>
      </w:r>
      <w:r w:rsidR="00987160" w:rsidRPr="00987160">
        <w:rPr>
          <w:lang w:val="el-GR"/>
        </w:rPr>
        <w:t xml:space="preserve">επανήλθε η πτωτική πορεία </w:t>
      </w:r>
      <w:r w:rsidRPr="000556BB">
        <w:rPr>
          <w:lang w:val="el-GR"/>
        </w:rPr>
        <w:t>(</w:t>
      </w:r>
      <w:r w:rsidR="000556BB">
        <w:rPr>
          <w:lang w:val="el-GR"/>
        </w:rPr>
        <w:fldChar w:fldCharType="begin"/>
      </w:r>
      <w:r w:rsidR="000556BB">
        <w:rPr>
          <w:lang w:val="el-GR"/>
        </w:rPr>
        <w:instrText xml:space="preserve"> REF _Ref102577165 \h </w:instrText>
      </w:r>
      <w:r w:rsidR="000556BB">
        <w:rPr>
          <w:lang w:val="el-GR"/>
        </w:rPr>
      </w:r>
      <w:r w:rsidR="000556BB">
        <w:rPr>
          <w:lang w:val="el-GR"/>
        </w:rPr>
        <w:fldChar w:fldCharType="separate"/>
      </w:r>
      <w:r w:rsidR="000556BB" w:rsidRPr="000556BB">
        <w:rPr>
          <w:lang w:val="el-GR"/>
        </w:rPr>
        <w:t xml:space="preserve">Σχήμα </w:t>
      </w:r>
      <w:r w:rsidR="000556BB" w:rsidRPr="000556BB">
        <w:rPr>
          <w:noProof/>
          <w:lang w:val="el-GR"/>
        </w:rPr>
        <w:t>26</w:t>
      </w:r>
      <w:r w:rsidR="000556BB">
        <w:rPr>
          <w:lang w:val="el-GR"/>
        </w:rPr>
        <w:fldChar w:fldCharType="end"/>
      </w:r>
      <w:r w:rsidRPr="000556BB">
        <w:rPr>
          <w:lang w:val="el-GR"/>
        </w:rPr>
        <w:t xml:space="preserve">), όπως και στη </w:t>
      </w:r>
      <w:r w:rsidRPr="000556BB">
        <w:rPr>
          <w:b/>
          <w:lang w:val="el-GR"/>
        </w:rPr>
        <w:t xml:space="preserve">Θεσπρωτία </w:t>
      </w:r>
      <w:r w:rsidRPr="000556BB">
        <w:rPr>
          <w:lang w:val="el-GR"/>
        </w:rPr>
        <w:t>όπου εντοπίστηκαν 38 κρούσματα (</w:t>
      </w:r>
      <w:r w:rsidR="000556BB">
        <w:rPr>
          <w:lang w:val="el-GR"/>
        </w:rPr>
        <w:fldChar w:fldCharType="begin"/>
      </w:r>
      <w:r w:rsidR="000556BB">
        <w:rPr>
          <w:lang w:val="el-GR"/>
        </w:rPr>
        <w:instrText xml:space="preserve"> REF _Ref102577171 \h </w:instrText>
      </w:r>
      <w:r w:rsidR="000556BB">
        <w:rPr>
          <w:lang w:val="el-GR"/>
        </w:rPr>
      </w:r>
      <w:r w:rsidR="000556BB">
        <w:rPr>
          <w:lang w:val="el-GR"/>
        </w:rPr>
        <w:fldChar w:fldCharType="separate"/>
      </w:r>
      <w:r w:rsidR="000556BB" w:rsidRPr="000556BB">
        <w:rPr>
          <w:lang w:val="el-GR"/>
        </w:rPr>
        <w:t xml:space="preserve">Σχήμα </w:t>
      </w:r>
      <w:r w:rsidR="000556BB" w:rsidRPr="000556BB">
        <w:rPr>
          <w:noProof/>
          <w:lang w:val="el-GR"/>
        </w:rPr>
        <w:t>27</w:t>
      </w:r>
      <w:r w:rsidR="000556BB">
        <w:rPr>
          <w:lang w:val="el-GR"/>
        </w:rPr>
        <w:fldChar w:fldCharType="end"/>
      </w:r>
      <w:r w:rsidRPr="000556BB">
        <w:rPr>
          <w:lang w:val="el-GR"/>
        </w:rPr>
        <w:t xml:space="preserve">), αλλά και στην </w:t>
      </w:r>
      <w:r w:rsidRPr="000556BB">
        <w:rPr>
          <w:b/>
          <w:lang w:val="el-GR"/>
        </w:rPr>
        <w:t xml:space="preserve">Άρτα </w:t>
      </w:r>
      <w:r w:rsidRPr="000556BB">
        <w:rPr>
          <w:lang w:val="el-GR"/>
        </w:rPr>
        <w:t>όπου εντοπίστηκαν 71 νέα κρούσματα (</w:t>
      </w:r>
      <w:r w:rsidR="000556BB">
        <w:rPr>
          <w:lang w:val="el-GR"/>
        </w:rPr>
        <w:fldChar w:fldCharType="begin"/>
      </w:r>
      <w:r w:rsidR="000556BB">
        <w:rPr>
          <w:lang w:val="el-GR"/>
        </w:rPr>
        <w:instrText xml:space="preserve"> REF _Ref102577176 \h </w:instrText>
      </w:r>
      <w:r w:rsidR="000556BB">
        <w:rPr>
          <w:lang w:val="el-GR"/>
        </w:rPr>
      </w:r>
      <w:r w:rsidR="000556BB">
        <w:rPr>
          <w:lang w:val="el-GR"/>
        </w:rPr>
        <w:fldChar w:fldCharType="separate"/>
      </w:r>
      <w:r w:rsidR="000556BB" w:rsidRPr="000556BB">
        <w:rPr>
          <w:lang w:val="el-GR"/>
        </w:rPr>
        <w:t xml:space="preserve">Σχήμα </w:t>
      </w:r>
      <w:r w:rsidR="000556BB" w:rsidRPr="000556BB">
        <w:rPr>
          <w:noProof/>
          <w:lang w:val="el-GR"/>
        </w:rPr>
        <w:t>28</w:t>
      </w:r>
      <w:r w:rsidR="000556BB">
        <w:rPr>
          <w:lang w:val="el-GR"/>
        </w:rPr>
        <w:fldChar w:fldCharType="end"/>
      </w:r>
      <w:r w:rsidRPr="000556BB">
        <w:rPr>
          <w:lang w:val="el-GR"/>
        </w:rPr>
        <w:t xml:space="preserve">), ενώ πιο έντονη είναι στην </w:t>
      </w:r>
      <w:r w:rsidRPr="000556BB">
        <w:rPr>
          <w:b/>
          <w:lang w:val="el-GR"/>
        </w:rPr>
        <w:t xml:space="preserve">Πρέβεζα, </w:t>
      </w:r>
      <w:r w:rsidRPr="000556BB">
        <w:rPr>
          <w:lang w:val="el-GR"/>
        </w:rPr>
        <w:t>στην οποία εντοπίστηκαν 81 νέα κρούσματα (</w:t>
      </w:r>
      <w:r w:rsidR="000556BB">
        <w:rPr>
          <w:lang w:val="el-GR"/>
        </w:rPr>
        <w:fldChar w:fldCharType="begin"/>
      </w:r>
      <w:r w:rsidR="000556BB">
        <w:rPr>
          <w:lang w:val="el-GR"/>
        </w:rPr>
        <w:instrText xml:space="preserve"> REF _Ref102577181 \h </w:instrText>
      </w:r>
      <w:r w:rsidR="000556BB">
        <w:rPr>
          <w:lang w:val="el-GR"/>
        </w:rPr>
      </w:r>
      <w:r w:rsidR="000556BB">
        <w:rPr>
          <w:lang w:val="el-GR"/>
        </w:rPr>
        <w:fldChar w:fldCharType="separate"/>
      </w:r>
      <w:r w:rsidR="000556BB" w:rsidRPr="000556BB">
        <w:rPr>
          <w:lang w:val="el-GR"/>
        </w:rPr>
        <w:t xml:space="preserve">Σχήμα </w:t>
      </w:r>
      <w:r w:rsidR="000556BB" w:rsidRPr="000556BB">
        <w:rPr>
          <w:noProof/>
          <w:lang w:val="el-GR"/>
        </w:rPr>
        <w:t>29</w:t>
      </w:r>
      <w:r w:rsidR="000556BB">
        <w:rPr>
          <w:lang w:val="el-GR"/>
        </w:rPr>
        <w:fldChar w:fldCharType="end"/>
      </w:r>
      <w:r w:rsidRPr="000556BB">
        <w:rPr>
          <w:lang w:val="el-GR"/>
        </w:rPr>
        <w:t xml:space="preserve">). </w:t>
      </w:r>
      <w:r w:rsidRPr="000556BB">
        <w:rPr>
          <w:lang w:val="el-GR"/>
        </w:rPr>
        <w:br/>
      </w:r>
    </w:p>
    <w:p w14:paraId="360FD222" w14:textId="77777777" w:rsidR="00E74939" w:rsidRDefault="00101981">
      <w:r>
        <w:rPr>
          <w:noProof/>
          <w:lang w:val="el-GR" w:eastAsia="el-GR"/>
        </w:rPr>
        <w:drawing>
          <wp:inline distT="0" distB="0" distL="0" distR="0" wp14:anchorId="0B37AE0D" wp14:editId="721CD8C0">
            <wp:extent cx="6660000" cy="2520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annina - 7days.png"/>
                    <pic:cNvPicPr/>
                  </pic:nvPicPr>
                  <pic:blipFill>
                    <a:blip r:embed="rId36"/>
                    <a:stretch>
                      <a:fillRect/>
                    </a:stretch>
                  </pic:blipFill>
                  <pic:spPr>
                    <a:xfrm>
                      <a:off x="0" y="0"/>
                      <a:ext cx="6660000" cy="2520000"/>
                    </a:xfrm>
                    <a:prstGeom prst="rect">
                      <a:avLst/>
                    </a:prstGeom>
                  </pic:spPr>
                </pic:pic>
              </a:graphicData>
            </a:graphic>
          </wp:inline>
        </w:drawing>
      </w:r>
    </w:p>
    <w:p w14:paraId="17FD28F0" w14:textId="4A6190A2" w:rsidR="00E74939" w:rsidRPr="000556BB" w:rsidRDefault="00101981">
      <w:pPr>
        <w:pStyle w:val="Caption"/>
        <w:spacing w:after="120"/>
        <w:rPr>
          <w:lang w:val="el-GR"/>
        </w:rPr>
      </w:pPr>
      <w:bookmarkStart w:id="675" w:name="_Ref64566348"/>
      <w:bookmarkStart w:id="676" w:name="_Ref102577165"/>
      <w:bookmarkStart w:id="677" w:name="_Ref102494434"/>
      <w:bookmarkStart w:id="678" w:name="_Ref102406953"/>
      <w:bookmarkStart w:id="679" w:name="_Ref102313350"/>
      <w:bookmarkStart w:id="680" w:name="_Ref102230825"/>
      <w:bookmarkStart w:id="681" w:name="_Ref102140415"/>
      <w:bookmarkStart w:id="682" w:name="_Ref102068227"/>
      <w:bookmarkStart w:id="683" w:name="_Ref101969942"/>
      <w:bookmarkStart w:id="684" w:name="_Ref101880725"/>
      <w:bookmarkStart w:id="685" w:name="_Ref101622197"/>
      <w:bookmarkStart w:id="686" w:name="_Ref101540733"/>
      <w:bookmarkStart w:id="687" w:name="_Ref101455394"/>
      <w:bookmarkStart w:id="688" w:name="_Ref101364248"/>
      <w:bookmarkStart w:id="689" w:name="_Ref101285286"/>
      <w:bookmarkStart w:id="690" w:name="_Ref101190618"/>
      <w:bookmarkStart w:id="691" w:name="_Ref101103617"/>
      <w:bookmarkStart w:id="692" w:name="_Ref101021290"/>
      <w:bookmarkStart w:id="693" w:name="_Ref100935525"/>
      <w:bookmarkStart w:id="694" w:name="_Ref100844446"/>
      <w:bookmarkStart w:id="695" w:name="_Ref100771276"/>
      <w:bookmarkStart w:id="696" w:name="_Ref100675931"/>
      <w:bookmarkStart w:id="697" w:name="_Ref100587324"/>
      <w:bookmarkStart w:id="698" w:name="_Ref100500412"/>
      <w:bookmarkStart w:id="699" w:name="_Ref100417483"/>
      <w:bookmarkStart w:id="700" w:name="_Ref100332116"/>
      <w:bookmarkStart w:id="701" w:name="_Ref100164169"/>
      <w:r w:rsidRPr="000556BB">
        <w:rPr>
          <w:lang w:val="el-GR"/>
        </w:rPr>
        <w:t xml:space="preserve">Σχήμα </w:t>
      </w:r>
      <w:bookmarkEnd w:id="675"/>
      <w:r>
        <w:fldChar w:fldCharType="begin"/>
      </w:r>
      <w:r>
        <w:instrText>SEQ</w:instrText>
      </w:r>
      <w:r w:rsidRPr="000556BB">
        <w:rPr>
          <w:lang w:val="el-GR"/>
        </w:rPr>
        <w:instrText xml:space="preserve"> Σχήμα \* </w:instrText>
      </w:r>
      <w:r>
        <w:instrText>ARABIC</w:instrText>
      </w:r>
      <w:r>
        <w:fldChar w:fldCharType="separate"/>
      </w:r>
      <w:r w:rsidR="003316C2" w:rsidRPr="000556BB">
        <w:rPr>
          <w:noProof/>
          <w:lang w:val="el-GR"/>
        </w:rPr>
        <w:t>26</w:t>
      </w:r>
      <w:r>
        <w:fldChar w:fldCharType="end"/>
      </w:r>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r w:rsidRPr="000556BB">
        <w:rPr>
          <w:lang w:val="el-GR"/>
        </w:rPr>
        <w:t>. Πορεία του ημερησίου αριθμού των κρουσμάτων (κυλιόμενος μέσος όρος 7 ημερών) στα Ιωάννινα</w:t>
      </w:r>
    </w:p>
    <w:p w14:paraId="661836B5" w14:textId="77777777" w:rsidR="00E74939" w:rsidRDefault="00101981">
      <w:r>
        <w:rPr>
          <w:noProof/>
          <w:lang w:val="el-GR" w:eastAsia="el-GR"/>
        </w:rPr>
        <w:lastRenderedPageBreak/>
        <w:drawing>
          <wp:inline distT="0" distB="0" distL="0" distR="0" wp14:anchorId="57B42826" wp14:editId="357510F2">
            <wp:extent cx="6660000" cy="2520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protia - 7days.png"/>
                    <pic:cNvPicPr/>
                  </pic:nvPicPr>
                  <pic:blipFill>
                    <a:blip r:embed="rId37"/>
                    <a:stretch>
                      <a:fillRect/>
                    </a:stretch>
                  </pic:blipFill>
                  <pic:spPr>
                    <a:xfrm>
                      <a:off x="0" y="0"/>
                      <a:ext cx="6660000" cy="2520000"/>
                    </a:xfrm>
                    <a:prstGeom prst="rect">
                      <a:avLst/>
                    </a:prstGeom>
                  </pic:spPr>
                </pic:pic>
              </a:graphicData>
            </a:graphic>
          </wp:inline>
        </w:drawing>
      </w:r>
    </w:p>
    <w:p w14:paraId="49F7AE72" w14:textId="3C06F0A0" w:rsidR="00E74939" w:rsidRPr="000556BB" w:rsidRDefault="00101981">
      <w:pPr>
        <w:pStyle w:val="Caption"/>
        <w:spacing w:after="120"/>
        <w:rPr>
          <w:lang w:val="el-GR"/>
        </w:rPr>
      </w:pPr>
      <w:bookmarkStart w:id="702" w:name="_Ref66983351"/>
      <w:bookmarkStart w:id="703" w:name="_Ref102577171"/>
      <w:bookmarkStart w:id="704" w:name="_Ref102494440"/>
      <w:bookmarkStart w:id="705" w:name="_Ref102406960"/>
      <w:bookmarkStart w:id="706" w:name="_Ref102313356"/>
      <w:bookmarkStart w:id="707" w:name="_Ref102230832"/>
      <w:bookmarkStart w:id="708" w:name="_Ref102140423"/>
      <w:bookmarkStart w:id="709" w:name="_Ref102068233"/>
      <w:bookmarkStart w:id="710" w:name="_Ref101969948"/>
      <w:bookmarkStart w:id="711" w:name="_Ref101880730"/>
      <w:bookmarkStart w:id="712" w:name="_Ref101622202"/>
      <w:bookmarkStart w:id="713" w:name="_Ref101540739"/>
      <w:bookmarkStart w:id="714" w:name="_Ref101455402"/>
      <w:bookmarkStart w:id="715" w:name="_Ref101364253"/>
      <w:bookmarkStart w:id="716" w:name="_Ref101285291"/>
      <w:bookmarkStart w:id="717" w:name="_Ref101190623"/>
      <w:bookmarkStart w:id="718" w:name="_Ref101103622"/>
      <w:bookmarkStart w:id="719" w:name="_Ref101021284"/>
      <w:bookmarkStart w:id="720" w:name="_Ref100935530"/>
      <w:bookmarkStart w:id="721" w:name="_Ref100844442"/>
      <w:bookmarkStart w:id="722" w:name="_Ref100771265"/>
      <w:bookmarkStart w:id="723" w:name="_Ref100675911"/>
      <w:bookmarkStart w:id="724" w:name="_Ref100587317"/>
      <w:bookmarkStart w:id="725" w:name="_Ref100500418"/>
      <w:bookmarkStart w:id="726" w:name="_Ref100417497"/>
      <w:bookmarkStart w:id="727" w:name="_Ref100332124"/>
      <w:bookmarkStart w:id="728" w:name="_Ref100164175"/>
      <w:r w:rsidRPr="000556BB">
        <w:rPr>
          <w:lang w:val="el-GR"/>
        </w:rPr>
        <w:t xml:space="preserve">Σχήμα </w:t>
      </w:r>
      <w:bookmarkEnd w:id="702"/>
      <w:r>
        <w:fldChar w:fldCharType="begin"/>
      </w:r>
      <w:r>
        <w:instrText>SEQ</w:instrText>
      </w:r>
      <w:r w:rsidRPr="000556BB">
        <w:rPr>
          <w:lang w:val="el-GR"/>
        </w:rPr>
        <w:instrText xml:space="preserve"> Σχήμα \* </w:instrText>
      </w:r>
      <w:r>
        <w:instrText>ARABIC</w:instrText>
      </w:r>
      <w:r>
        <w:fldChar w:fldCharType="separate"/>
      </w:r>
      <w:r w:rsidR="003316C2" w:rsidRPr="000556BB">
        <w:rPr>
          <w:noProof/>
          <w:lang w:val="el-GR"/>
        </w:rPr>
        <w:t>27</w:t>
      </w:r>
      <w:r>
        <w:fldChar w:fldCharType="end"/>
      </w:r>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r w:rsidRPr="000556BB">
        <w:rPr>
          <w:lang w:val="el-GR"/>
        </w:rPr>
        <w:t>. Πορεία του ημερησίου αριθμού των κρουσμάτων (κυλιόμενος μέσος όρος 7 ημερών) στη Θεσπρωτία</w:t>
      </w:r>
    </w:p>
    <w:p w14:paraId="3DEC2C72" w14:textId="77777777" w:rsidR="00E74939" w:rsidRDefault="00101981">
      <w:r>
        <w:rPr>
          <w:noProof/>
          <w:lang w:val="el-GR" w:eastAsia="el-GR"/>
        </w:rPr>
        <w:drawing>
          <wp:inline distT="0" distB="0" distL="0" distR="0" wp14:anchorId="6717F744" wp14:editId="1D75E65D">
            <wp:extent cx="6660000" cy="25200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a - 7days.png"/>
                    <pic:cNvPicPr/>
                  </pic:nvPicPr>
                  <pic:blipFill>
                    <a:blip r:embed="rId38"/>
                    <a:stretch>
                      <a:fillRect/>
                    </a:stretch>
                  </pic:blipFill>
                  <pic:spPr>
                    <a:xfrm>
                      <a:off x="0" y="0"/>
                      <a:ext cx="6660000" cy="2520000"/>
                    </a:xfrm>
                    <a:prstGeom prst="rect">
                      <a:avLst/>
                    </a:prstGeom>
                  </pic:spPr>
                </pic:pic>
              </a:graphicData>
            </a:graphic>
          </wp:inline>
        </w:drawing>
      </w:r>
    </w:p>
    <w:p w14:paraId="2871F3DF" w14:textId="7EFE6407" w:rsidR="00E74939" w:rsidRPr="000556BB" w:rsidRDefault="00101981">
      <w:pPr>
        <w:pStyle w:val="Caption"/>
        <w:spacing w:after="120"/>
        <w:rPr>
          <w:lang w:val="el-GR"/>
        </w:rPr>
      </w:pPr>
      <w:bookmarkStart w:id="729" w:name="_Ref66983442"/>
      <w:bookmarkStart w:id="730" w:name="_Ref102577176"/>
      <w:bookmarkStart w:id="731" w:name="_Ref102494447"/>
      <w:bookmarkStart w:id="732" w:name="_Ref102406965"/>
      <w:bookmarkStart w:id="733" w:name="_Ref102313362"/>
      <w:bookmarkStart w:id="734" w:name="_Ref102230839"/>
      <w:bookmarkStart w:id="735" w:name="_Ref102140431"/>
      <w:bookmarkStart w:id="736" w:name="_Ref102068241"/>
      <w:bookmarkStart w:id="737" w:name="_Ref101969954"/>
      <w:bookmarkStart w:id="738" w:name="_Ref101880736"/>
      <w:bookmarkStart w:id="739" w:name="_Ref101622209"/>
      <w:bookmarkStart w:id="740" w:name="_Ref101540744"/>
      <w:bookmarkStart w:id="741" w:name="_Ref101455407"/>
      <w:bookmarkStart w:id="742" w:name="_Ref101364259"/>
      <w:bookmarkStart w:id="743" w:name="_Ref101285297"/>
      <w:bookmarkStart w:id="744" w:name="_Ref101190629"/>
      <w:bookmarkStart w:id="745" w:name="_Ref101103627"/>
      <w:bookmarkStart w:id="746" w:name="_Ref101021278"/>
      <w:bookmarkStart w:id="747" w:name="_Ref100935535"/>
      <w:bookmarkStart w:id="748" w:name="_Ref100844437"/>
      <w:bookmarkStart w:id="749" w:name="_Ref100771271"/>
      <w:bookmarkStart w:id="750" w:name="_Ref100675923"/>
      <w:bookmarkStart w:id="751" w:name="_Ref100587335"/>
      <w:bookmarkStart w:id="752" w:name="_Ref100500404"/>
      <w:bookmarkStart w:id="753" w:name="_Ref100417503"/>
      <w:bookmarkStart w:id="754" w:name="_Ref100332133"/>
      <w:bookmarkStart w:id="755" w:name="_Ref100164180"/>
      <w:r w:rsidRPr="000556BB">
        <w:rPr>
          <w:lang w:val="el-GR"/>
        </w:rPr>
        <w:t xml:space="preserve">Σχήμα </w:t>
      </w:r>
      <w:bookmarkEnd w:id="729"/>
      <w:r>
        <w:fldChar w:fldCharType="begin"/>
      </w:r>
      <w:r>
        <w:instrText>SEQ</w:instrText>
      </w:r>
      <w:r w:rsidRPr="000556BB">
        <w:rPr>
          <w:lang w:val="el-GR"/>
        </w:rPr>
        <w:instrText xml:space="preserve"> Σχήμα \* </w:instrText>
      </w:r>
      <w:r>
        <w:instrText>ARABIC</w:instrText>
      </w:r>
      <w:r>
        <w:fldChar w:fldCharType="separate"/>
      </w:r>
      <w:r w:rsidR="003316C2" w:rsidRPr="000556BB">
        <w:rPr>
          <w:noProof/>
          <w:lang w:val="el-GR"/>
        </w:rPr>
        <w:t>28</w:t>
      </w:r>
      <w:r>
        <w:fldChar w:fldCharType="end"/>
      </w:r>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r w:rsidRPr="000556BB">
        <w:rPr>
          <w:lang w:val="el-GR"/>
        </w:rPr>
        <w:t>. Πορεία του ημερησίου αριθμού των κρουσμάτων (κυλιόμενος μέσος όρος 7 ημερών) στην Άρτα</w:t>
      </w:r>
    </w:p>
    <w:p w14:paraId="36A57F6A" w14:textId="77777777" w:rsidR="00E74939" w:rsidRDefault="00101981">
      <w:r>
        <w:rPr>
          <w:noProof/>
          <w:lang w:val="el-GR" w:eastAsia="el-GR"/>
        </w:rPr>
        <w:drawing>
          <wp:inline distT="0" distB="0" distL="0" distR="0" wp14:anchorId="4F133E86" wp14:editId="3052721F">
            <wp:extent cx="6660000" cy="25200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eza - 7days.png"/>
                    <pic:cNvPicPr/>
                  </pic:nvPicPr>
                  <pic:blipFill>
                    <a:blip r:embed="rId39"/>
                    <a:stretch>
                      <a:fillRect/>
                    </a:stretch>
                  </pic:blipFill>
                  <pic:spPr>
                    <a:xfrm>
                      <a:off x="0" y="0"/>
                      <a:ext cx="6660000" cy="2520000"/>
                    </a:xfrm>
                    <a:prstGeom prst="rect">
                      <a:avLst/>
                    </a:prstGeom>
                  </pic:spPr>
                </pic:pic>
              </a:graphicData>
            </a:graphic>
          </wp:inline>
        </w:drawing>
      </w:r>
    </w:p>
    <w:p w14:paraId="0615D157" w14:textId="62974927" w:rsidR="00E74939" w:rsidRPr="000556BB" w:rsidRDefault="00101981">
      <w:pPr>
        <w:pStyle w:val="Caption"/>
        <w:spacing w:after="120"/>
        <w:rPr>
          <w:lang w:val="el-GR"/>
        </w:rPr>
      </w:pPr>
      <w:bookmarkStart w:id="756" w:name="_Ref67312723"/>
      <w:bookmarkStart w:id="757" w:name="_Ref102577181"/>
      <w:bookmarkStart w:id="758" w:name="_Ref102494452"/>
      <w:bookmarkStart w:id="759" w:name="_Ref102406971"/>
      <w:bookmarkStart w:id="760" w:name="_Ref102313368"/>
      <w:bookmarkStart w:id="761" w:name="_Ref102230845"/>
      <w:bookmarkStart w:id="762" w:name="_Ref102140438"/>
      <w:bookmarkStart w:id="763" w:name="_Ref102068246"/>
      <w:bookmarkStart w:id="764" w:name="_Ref101969960"/>
      <w:bookmarkStart w:id="765" w:name="_Ref101880743"/>
      <w:bookmarkStart w:id="766" w:name="_Ref101622215"/>
      <w:bookmarkStart w:id="767" w:name="_Ref101540750"/>
      <w:bookmarkStart w:id="768" w:name="_Ref101455414"/>
      <w:bookmarkStart w:id="769" w:name="_Ref101364266"/>
      <w:bookmarkStart w:id="770" w:name="_Ref101285301"/>
      <w:bookmarkStart w:id="771" w:name="_Ref101190634"/>
      <w:bookmarkStart w:id="772" w:name="_Ref101103633"/>
      <w:bookmarkStart w:id="773" w:name="_Ref101021270"/>
      <w:bookmarkStart w:id="774" w:name="_Ref100935542"/>
      <w:bookmarkStart w:id="775" w:name="_Ref100844432"/>
      <w:bookmarkStart w:id="776" w:name="_Ref100771258"/>
      <w:bookmarkStart w:id="777" w:name="_Ref100675906"/>
      <w:bookmarkStart w:id="778" w:name="_Ref100587329"/>
      <w:bookmarkStart w:id="779" w:name="_Ref100500397"/>
      <w:bookmarkStart w:id="780" w:name="_Ref100417491"/>
      <w:bookmarkStart w:id="781" w:name="_Ref100332138"/>
      <w:bookmarkStart w:id="782" w:name="_Ref100164185"/>
      <w:r w:rsidRPr="000556BB">
        <w:rPr>
          <w:lang w:val="el-GR"/>
        </w:rPr>
        <w:t xml:space="preserve">Σχήμα </w:t>
      </w:r>
      <w:bookmarkEnd w:id="756"/>
      <w:r>
        <w:fldChar w:fldCharType="begin"/>
      </w:r>
      <w:r>
        <w:instrText>SEQ</w:instrText>
      </w:r>
      <w:r w:rsidRPr="000556BB">
        <w:rPr>
          <w:lang w:val="el-GR"/>
        </w:rPr>
        <w:instrText xml:space="preserve"> Σχήμα \* </w:instrText>
      </w:r>
      <w:r>
        <w:instrText>ARABIC</w:instrText>
      </w:r>
      <w:r>
        <w:fldChar w:fldCharType="separate"/>
      </w:r>
      <w:r w:rsidR="003316C2" w:rsidRPr="000556BB">
        <w:rPr>
          <w:noProof/>
          <w:lang w:val="el-GR"/>
        </w:rPr>
        <w:t>29</w:t>
      </w:r>
      <w:r>
        <w:fldChar w:fldCharType="end"/>
      </w:r>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r w:rsidRPr="000556BB">
        <w:rPr>
          <w:lang w:val="el-GR"/>
        </w:rPr>
        <w:t>. Πορεία του ημερησίου αριθμού των κρουσμάτων (κυλιόμενος μέσος όρος 7 ημερών) στην Πρέβεζα</w:t>
      </w:r>
    </w:p>
    <w:p w14:paraId="0E0CA331" w14:textId="5E0B0952" w:rsidR="00E74939" w:rsidRPr="000556BB" w:rsidRDefault="00101981">
      <w:pPr>
        <w:rPr>
          <w:lang w:val="el-GR"/>
        </w:rPr>
      </w:pPr>
      <w:r w:rsidRPr="000556BB">
        <w:rPr>
          <w:lang w:val="el-GR"/>
        </w:rPr>
        <w:t xml:space="preserve">Όσον αφορά τις πόλεις της Βορείου Ελλάδας, αύξηση στον ημερήσιο αριθμό κρουσμάτων παρατηρήθηκε στη </w:t>
      </w:r>
      <w:r w:rsidRPr="000556BB">
        <w:rPr>
          <w:b/>
          <w:lang w:val="el-GR"/>
        </w:rPr>
        <w:t xml:space="preserve">Δράμα </w:t>
      </w:r>
      <w:r w:rsidRPr="000556BB">
        <w:rPr>
          <w:lang w:val="el-GR"/>
        </w:rPr>
        <w:t>με 52 κρούσματα (</w:t>
      </w:r>
      <w:r w:rsidR="000556BB">
        <w:rPr>
          <w:lang w:val="el-GR"/>
        </w:rPr>
        <w:fldChar w:fldCharType="begin"/>
      </w:r>
      <w:r w:rsidR="000556BB">
        <w:rPr>
          <w:lang w:val="el-GR"/>
        </w:rPr>
        <w:instrText xml:space="preserve"> REF _Ref102577197 \h </w:instrText>
      </w:r>
      <w:r w:rsidR="000556BB">
        <w:rPr>
          <w:lang w:val="el-GR"/>
        </w:rPr>
      </w:r>
      <w:r w:rsidR="000556BB">
        <w:rPr>
          <w:lang w:val="el-GR"/>
        </w:rPr>
        <w:fldChar w:fldCharType="separate"/>
      </w:r>
      <w:r w:rsidR="000556BB" w:rsidRPr="000556BB">
        <w:rPr>
          <w:lang w:val="el-GR"/>
        </w:rPr>
        <w:t xml:space="preserve">Σχήμα </w:t>
      </w:r>
      <w:r w:rsidR="000556BB" w:rsidRPr="000556BB">
        <w:rPr>
          <w:noProof/>
          <w:lang w:val="el-GR"/>
        </w:rPr>
        <w:t>34</w:t>
      </w:r>
      <w:r w:rsidR="000556BB">
        <w:rPr>
          <w:lang w:val="el-GR"/>
        </w:rPr>
        <w:fldChar w:fldCharType="end"/>
      </w:r>
      <w:r w:rsidRPr="000556BB">
        <w:rPr>
          <w:lang w:val="el-GR"/>
        </w:rPr>
        <w:t xml:space="preserve">), στην </w:t>
      </w:r>
      <w:r w:rsidRPr="000556BB">
        <w:rPr>
          <w:b/>
          <w:lang w:val="el-GR"/>
        </w:rPr>
        <w:t xml:space="preserve">Ημαθία </w:t>
      </w:r>
      <w:r w:rsidRPr="000556BB">
        <w:rPr>
          <w:lang w:val="el-GR"/>
        </w:rPr>
        <w:t>με 116 κρούσματα (</w:t>
      </w:r>
      <w:r w:rsidR="000556BB">
        <w:rPr>
          <w:lang w:val="el-GR"/>
        </w:rPr>
        <w:fldChar w:fldCharType="begin"/>
      </w:r>
      <w:r w:rsidR="000556BB">
        <w:rPr>
          <w:lang w:val="el-GR"/>
        </w:rPr>
        <w:instrText xml:space="preserve"> REF _Ref102577203 \h </w:instrText>
      </w:r>
      <w:r w:rsidR="000556BB">
        <w:rPr>
          <w:lang w:val="el-GR"/>
        </w:rPr>
      </w:r>
      <w:r w:rsidR="000556BB">
        <w:rPr>
          <w:lang w:val="el-GR"/>
        </w:rPr>
        <w:fldChar w:fldCharType="separate"/>
      </w:r>
      <w:r w:rsidR="000556BB" w:rsidRPr="000556BB">
        <w:rPr>
          <w:lang w:val="el-GR"/>
        </w:rPr>
        <w:t xml:space="preserve">Σχήμα </w:t>
      </w:r>
      <w:r w:rsidR="000556BB" w:rsidRPr="000556BB">
        <w:rPr>
          <w:noProof/>
          <w:lang w:val="el-GR"/>
        </w:rPr>
        <w:t>30</w:t>
      </w:r>
      <w:r w:rsidR="000556BB">
        <w:rPr>
          <w:lang w:val="el-GR"/>
        </w:rPr>
        <w:fldChar w:fldCharType="end"/>
      </w:r>
      <w:r w:rsidRPr="000556BB">
        <w:rPr>
          <w:lang w:val="el-GR"/>
        </w:rPr>
        <w:t xml:space="preserve">), στην </w:t>
      </w:r>
      <w:r w:rsidRPr="000556BB">
        <w:rPr>
          <w:b/>
          <w:lang w:val="el-GR"/>
        </w:rPr>
        <w:t xml:space="preserve">Καβάλα </w:t>
      </w:r>
      <w:r w:rsidRPr="000556BB">
        <w:rPr>
          <w:lang w:val="el-GR"/>
        </w:rPr>
        <w:t>με 83 κρούσματα (</w:t>
      </w:r>
      <w:r w:rsidR="000556BB">
        <w:rPr>
          <w:lang w:val="el-GR"/>
        </w:rPr>
        <w:fldChar w:fldCharType="begin"/>
      </w:r>
      <w:r w:rsidR="000556BB">
        <w:rPr>
          <w:lang w:val="el-GR"/>
        </w:rPr>
        <w:instrText xml:space="preserve"> REF _Ref102577210 \h </w:instrText>
      </w:r>
      <w:r w:rsidR="000556BB">
        <w:rPr>
          <w:lang w:val="el-GR"/>
        </w:rPr>
      </w:r>
      <w:r w:rsidR="000556BB">
        <w:rPr>
          <w:lang w:val="el-GR"/>
        </w:rPr>
        <w:fldChar w:fldCharType="separate"/>
      </w:r>
      <w:r w:rsidR="000556BB" w:rsidRPr="000556BB">
        <w:rPr>
          <w:lang w:val="el-GR"/>
        </w:rPr>
        <w:t xml:space="preserve">Σχήμα </w:t>
      </w:r>
      <w:r w:rsidR="000556BB" w:rsidRPr="000556BB">
        <w:rPr>
          <w:noProof/>
          <w:lang w:val="el-GR"/>
        </w:rPr>
        <w:t>36</w:t>
      </w:r>
      <w:r w:rsidR="000556BB">
        <w:rPr>
          <w:lang w:val="el-GR"/>
        </w:rPr>
        <w:fldChar w:fldCharType="end"/>
      </w:r>
      <w:r w:rsidRPr="000556BB">
        <w:rPr>
          <w:lang w:val="el-GR"/>
        </w:rPr>
        <w:t xml:space="preserve">), στην </w:t>
      </w:r>
      <w:r w:rsidRPr="000556BB">
        <w:rPr>
          <w:b/>
          <w:lang w:val="el-GR"/>
        </w:rPr>
        <w:t xml:space="preserve">Καστοριά </w:t>
      </w:r>
      <w:r w:rsidRPr="000556BB">
        <w:rPr>
          <w:lang w:val="el-GR"/>
        </w:rPr>
        <w:t>με 25 κρούσματα (</w:t>
      </w:r>
      <w:r w:rsidR="000556BB">
        <w:rPr>
          <w:lang w:val="el-GR"/>
        </w:rPr>
        <w:fldChar w:fldCharType="begin"/>
      </w:r>
      <w:r w:rsidR="000556BB">
        <w:rPr>
          <w:lang w:val="el-GR"/>
        </w:rPr>
        <w:instrText xml:space="preserve"> REF _Ref102577273 \h </w:instrText>
      </w:r>
      <w:r w:rsidR="000556BB">
        <w:rPr>
          <w:lang w:val="el-GR"/>
        </w:rPr>
      </w:r>
      <w:r w:rsidR="000556BB">
        <w:rPr>
          <w:lang w:val="el-GR"/>
        </w:rPr>
        <w:fldChar w:fldCharType="separate"/>
      </w:r>
      <w:r w:rsidR="000556BB" w:rsidRPr="000556BB">
        <w:rPr>
          <w:lang w:val="el-GR"/>
        </w:rPr>
        <w:t xml:space="preserve">Σχήμα </w:t>
      </w:r>
      <w:r w:rsidR="000556BB" w:rsidRPr="000556BB">
        <w:rPr>
          <w:noProof/>
          <w:lang w:val="el-GR"/>
        </w:rPr>
        <w:t>40</w:t>
      </w:r>
      <w:r w:rsidR="000556BB">
        <w:rPr>
          <w:lang w:val="el-GR"/>
        </w:rPr>
        <w:fldChar w:fldCharType="end"/>
      </w:r>
      <w:r w:rsidRPr="000556BB">
        <w:rPr>
          <w:lang w:val="el-GR"/>
        </w:rPr>
        <w:t xml:space="preserve">), στο </w:t>
      </w:r>
      <w:r w:rsidRPr="000556BB">
        <w:rPr>
          <w:b/>
          <w:lang w:val="el-GR"/>
        </w:rPr>
        <w:t xml:space="preserve">Κιλκίς </w:t>
      </w:r>
      <w:r w:rsidRPr="000556BB">
        <w:rPr>
          <w:lang w:val="el-GR"/>
        </w:rPr>
        <w:t>με 26 κρούσματα (</w:t>
      </w:r>
      <w:r w:rsidR="000556BB">
        <w:rPr>
          <w:lang w:val="el-GR"/>
        </w:rPr>
        <w:fldChar w:fldCharType="begin"/>
      </w:r>
      <w:r w:rsidR="000556BB">
        <w:rPr>
          <w:lang w:val="el-GR"/>
        </w:rPr>
        <w:instrText xml:space="preserve"> REF _Ref102577279 \h </w:instrText>
      </w:r>
      <w:r w:rsidR="000556BB">
        <w:rPr>
          <w:lang w:val="el-GR"/>
        </w:rPr>
      </w:r>
      <w:r w:rsidR="000556BB">
        <w:rPr>
          <w:lang w:val="el-GR"/>
        </w:rPr>
        <w:fldChar w:fldCharType="separate"/>
      </w:r>
      <w:r w:rsidR="000556BB" w:rsidRPr="000556BB">
        <w:rPr>
          <w:lang w:val="el-GR"/>
        </w:rPr>
        <w:t xml:space="preserve">Σχήμα </w:t>
      </w:r>
      <w:r w:rsidR="000556BB" w:rsidRPr="000556BB">
        <w:rPr>
          <w:noProof/>
          <w:lang w:val="el-GR"/>
        </w:rPr>
        <w:t>35</w:t>
      </w:r>
      <w:r w:rsidR="000556BB">
        <w:rPr>
          <w:lang w:val="el-GR"/>
        </w:rPr>
        <w:fldChar w:fldCharType="end"/>
      </w:r>
      <w:r w:rsidRPr="000556BB">
        <w:rPr>
          <w:lang w:val="el-GR"/>
        </w:rPr>
        <w:t xml:space="preserve">), στην </w:t>
      </w:r>
      <w:r w:rsidRPr="000556BB">
        <w:rPr>
          <w:b/>
          <w:lang w:val="el-GR"/>
        </w:rPr>
        <w:t xml:space="preserve">Κοζάνη </w:t>
      </w:r>
      <w:r w:rsidRPr="000556BB">
        <w:rPr>
          <w:lang w:val="el-GR"/>
        </w:rPr>
        <w:t>με 65 κρούσματα (</w:t>
      </w:r>
      <w:r w:rsidR="000556BB">
        <w:rPr>
          <w:lang w:val="el-GR"/>
        </w:rPr>
        <w:fldChar w:fldCharType="begin"/>
      </w:r>
      <w:r w:rsidR="000556BB">
        <w:rPr>
          <w:lang w:val="el-GR"/>
        </w:rPr>
        <w:instrText xml:space="preserve"> REF _Ref102577285 \h </w:instrText>
      </w:r>
      <w:r w:rsidR="000556BB">
        <w:rPr>
          <w:lang w:val="el-GR"/>
        </w:rPr>
      </w:r>
      <w:r w:rsidR="000556BB">
        <w:rPr>
          <w:lang w:val="el-GR"/>
        </w:rPr>
        <w:fldChar w:fldCharType="separate"/>
      </w:r>
      <w:r w:rsidR="000556BB" w:rsidRPr="000556BB">
        <w:rPr>
          <w:lang w:val="el-GR"/>
        </w:rPr>
        <w:t xml:space="preserve">Σχήμα </w:t>
      </w:r>
      <w:r w:rsidR="000556BB" w:rsidRPr="000556BB">
        <w:rPr>
          <w:noProof/>
          <w:lang w:val="el-GR"/>
        </w:rPr>
        <w:t>32</w:t>
      </w:r>
      <w:r w:rsidR="000556BB">
        <w:rPr>
          <w:lang w:val="el-GR"/>
        </w:rPr>
        <w:fldChar w:fldCharType="end"/>
      </w:r>
      <w:r w:rsidRPr="000556BB">
        <w:rPr>
          <w:lang w:val="el-GR"/>
        </w:rPr>
        <w:t xml:space="preserve">), στην </w:t>
      </w:r>
      <w:r w:rsidRPr="000556BB">
        <w:rPr>
          <w:b/>
          <w:lang w:val="el-GR"/>
        </w:rPr>
        <w:t xml:space="preserve">Πέλλα </w:t>
      </w:r>
      <w:r w:rsidRPr="000556BB">
        <w:rPr>
          <w:lang w:val="el-GR"/>
        </w:rPr>
        <w:t>με 93 κρούσματα (</w:t>
      </w:r>
      <w:r w:rsidR="000556BB">
        <w:rPr>
          <w:lang w:val="el-GR"/>
        </w:rPr>
        <w:fldChar w:fldCharType="begin"/>
      </w:r>
      <w:r w:rsidR="000556BB">
        <w:rPr>
          <w:lang w:val="el-GR"/>
        </w:rPr>
        <w:instrText xml:space="preserve"> REF _Ref102577293 \h </w:instrText>
      </w:r>
      <w:r w:rsidR="000556BB">
        <w:rPr>
          <w:lang w:val="el-GR"/>
        </w:rPr>
      </w:r>
      <w:r w:rsidR="000556BB">
        <w:rPr>
          <w:lang w:val="el-GR"/>
        </w:rPr>
        <w:fldChar w:fldCharType="separate"/>
      </w:r>
      <w:r w:rsidR="000556BB" w:rsidRPr="000556BB">
        <w:rPr>
          <w:lang w:val="el-GR"/>
        </w:rPr>
        <w:t xml:space="preserve">Σχήμα </w:t>
      </w:r>
      <w:r w:rsidR="000556BB" w:rsidRPr="000556BB">
        <w:rPr>
          <w:noProof/>
          <w:lang w:val="el-GR"/>
        </w:rPr>
        <w:t>31</w:t>
      </w:r>
      <w:r w:rsidR="000556BB">
        <w:rPr>
          <w:lang w:val="el-GR"/>
        </w:rPr>
        <w:fldChar w:fldCharType="end"/>
      </w:r>
      <w:r w:rsidRPr="000556BB">
        <w:rPr>
          <w:lang w:val="el-GR"/>
        </w:rPr>
        <w:t xml:space="preserve">), στην </w:t>
      </w:r>
      <w:r w:rsidRPr="000556BB">
        <w:rPr>
          <w:b/>
          <w:lang w:val="el-GR"/>
        </w:rPr>
        <w:t xml:space="preserve">Πιερία </w:t>
      </w:r>
      <w:r w:rsidRPr="000556BB">
        <w:rPr>
          <w:lang w:val="el-GR"/>
        </w:rPr>
        <w:t>με 100 κρούσματα (</w:t>
      </w:r>
      <w:r w:rsidR="000556BB">
        <w:rPr>
          <w:lang w:val="el-GR"/>
        </w:rPr>
        <w:fldChar w:fldCharType="begin"/>
      </w:r>
      <w:r w:rsidR="000556BB">
        <w:rPr>
          <w:lang w:val="el-GR"/>
        </w:rPr>
        <w:instrText xml:space="preserve"> REF _Ref102577298 \h </w:instrText>
      </w:r>
      <w:r w:rsidR="000556BB">
        <w:rPr>
          <w:lang w:val="el-GR"/>
        </w:rPr>
      </w:r>
      <w:r w:rsidR="000556BB">
        <w:rPr>
          <w:lang w:val="el-GR"/>
        </w:rPr>
        <w:fldChar w:fldCharType="separate"/>
      </w:r>
      <w:r w:rsidR="000556BB" w:rsidRPr="000556BB">
        <w:rPr>
          <w:lang w:val="el-GR"/>
        </w:rPr>
        <w:t xml:space="preserve">Σχήμα </w:t>
      </w:r>
      <w:r w:rsidR="000556BB" w:rsidRPr="000556BB">
        <w:rPr>
          <w:noProof/>
          <w:lang w:val="el-GR"/>
        </w:rPr>
        <w:t>37</w:t>
      </w:r>
      <w:r w:rsidR="000556BB">
        <w:rPr>
          <w:lang w:val="el-GR"/>
        </w:rPr>
        <w:fldChar w:fldCharType="end"/>
      </w:r>
      <w:r w:rsidRPr="000556BB">
        <w:rPr>
          <w:lang w:val="el-GR"/>
        </w:rPr>
        <w:t xml:space="preserve">), στις </w:t>
      </w:r>
      <w:r w:rsidRPr="000556BB">
        <w:rPr>
          <w:b/>
          <w:lang w:val="el-GR"/>
        </w:rPr>
        <w:t xml:space="preserve">Σέρρες </w:t>
      </w:r>
      <w:r w:rsidRPr="000556BB">
        <w:rPr>
          <w:lang w:val="el-GR"/>
        </w:rPr>
        <w:t>με 165 κρούσματα (</w:t>
      </w:r>
      <w:r w:rsidR="000556BB">
        <w:rPr>
          <w:lang w:val="el-GR"/>
        </w:rPr>
        <w:fldChar w:fldCharType="begin"/>
      </w:r>
      <w:r w:rsidR="000556BB">
        <w:rPr>
          <w:lang w:val="el-GR"/>
        </w:rPr>
        <w:instrText xml:space="preserve"> REF _Ref102577305 \h </w:instrText>
      </w:r>
      <w:r w:rsidR="000556BB">
        <w:rPr>
          <w:lang w:val="el-GR"/>
        </w:rPr>
      </w:r>
      <w:r w:rsidR="000556BB">
        <w:rPr>
          <w:lang w:val="el-GR"/>
        </w:rPr>
        <w:fldChar w:fldCharType="separate"/>
      </w:r>
      <w:r w:rsidR="000556BB" w:rsidRPr="000556BB">
        <w:rPr>
          <w:lang w:val="el-GR"/>
        </w:rPr>
        <w:t xml:space="preserve">Σχήμα </w:t>
      </w:r>
      <w:r w:rsidR="000556BB" w:rsidRPr="000556BB">
        <w:rPr>
          <w:noProof/>
          <w:lang w:val="el-GR"/>
        </w:rPr>
        <w:t>39</w:t>
      </w:r>
      <w:r w:rsidR="000556BB">
        <w:rPr>
          <w:lang w:val="el-GR"/>
        </w:rPr>
        <w:fldChar w:fldCharType="end"/>
      </w:r>
      <w:r w:rsidRPr="000556BB">
        <w:rPr>
          <w:lang w:val="el-GR"/>
        </w:rPr>
        <w:t xml:space="preserve">), στη </w:t>
      </w:r>
      <w:r w:rsidRPr="000556BB">
        <w:rPr>
          <w:b/>
          <w:lang w:val="el-GR"/>
        </w:rPr>
        <w:t xml:space="preserve">Φλώρινα </w:t>
      </w:r>
      <w:r w:rsidRPr="000556BB">
        <w:rPr>
          <w:lang w:val="el-GR"/>
        </w:rPr>
        <w:t>με 27 κρούσματα (</w:t>
      </w:r>
      <w:r w:rsidR="000556BB">
        <w:rPr>
          <w:lang w:val="el-GR"/>
        </w:rPr>
        <w:fldChar w:fldCharType="begin"/>
      </w:r>
      <w:r w:rsidR="000556BB">
        <w:rPr>
          <w:lang w:val="el-GR"/>
        </w:rPr>
        <w:instrText xml:space="preserve"> REF _Ref102577312 \h </w:instrText>
      </w:r>
      <w:r w:rsidR="000556BB">
        <w:rPr>
          <w:lang w:val="el-GR"/>
        </w:rPr>
      </w:r>
      <w:r w:rsidR="000556BB">
        <w:rPr>
          <w:lang w:val="el-GR"/>
        </w:rPr>
        <w:fldChar w:fldCharType="separate"/>
      </w:r>
      <w:r w:rsidR="000556BB" w:rsidRPr="000556BB">
        <w:rPr>
          <w:lang w:val="el-GR"/>
        </w:rPr>
        <w:t xml:space="preserve">Σχήμα </w:t>
      </w:r>
      <w:r w:rsidR="000556BB" w:rsidRPr="000556BB">
        <w:rPr>
          <w:noProof/>
          <w:lang w:val="el-GR"/>
        </w:rPr>
        <w:t>33</w:t>
      </w:r>
      <w:r w:rsidR="000556BB">
        <w:rPr>
          <w:lang w:val="el-GR"/>
        </w:rPr>
        <w:fldChar w:fldCharType="end"/>
      </w:r>
      <w:r w:rsidRPr="000556BB">
        <w:rPr>
          <w:lang w:val="el-GR"/>
        </w:rPr>
        <w:t xml:space="preserve">) και στη </w:t>
      </w:r>
      <w:r w:rsidRPr="000556BB">
        <w:rPr>
          <w:b/>
          <w:lang w:val="el-GR"/>
        </w:rPr>
        <w:t xml:space="preserve">Χαλκιδική </w:t>
      </w:r>
      <w:r w:rsidRPr="000556BB">
        <w:rPr>
          <w:lang w:val="el-GR"/>
        </w:rPr>
        <w:t>με 79 κρούσματα (</w:t>
      </w:r>
      <w:r w:rsidR="000556BB">
        <w:rPr>
          <w:lang w:val="el-GR"/>
        </w:rPr>
        <w:fldChar w:fldCharType="begin"/>
      </w:r>
      <w:r w:rsidR="000556BB">
        <w:rPr>
          <w:lang w:val="el-GR"/>
        </w:rPr>
        <w:instrText xml:space="preserve"> REF _Ref102577319 \h </w:instrText>
      </w:r>
      <w:r w:rsidR="000556BB">
        <w:rPr>
          <w:lang w:val="el-GR"/>
        </w:rPr>
      </w:r>
      <w:r w:rsidR="000556BB">
        <w:rPr>
          <w:lang w:val="el-GR"/>
        </w:rPr>
        <w:fldChar w:fldCharType="separate"/>
      </w:r>
      <w:r w:rsidR="000556BB" w:rsidRPr="000556BB">
        <w:rPr>
          <w:lang w:val="el-GR"/>
        </w:rPr>
        <w:t xml:space="preserve">Σχήμα </w:t>
      </w:r>
      <w:r w:rsidR="000556BB" w:rsidRPr="000556BB">
        <w:rPr>
          <w:noProof/>
          <w:lang w:val="el-GR"/>
        </w:rPr>
        <w:t>41</w:t>
      </w:r>
      <w:r w:rsidR="000556BB">
        <w:rPr>
          <w:lang w:val="el-GR"/>
        </w:rPr>
        <w:fldChar w:fldCharType="end"/>
      </w:r>
      <w:r w:rsidRPr="000556BB">
        <w:rPr>
          <w:lang w:val="el-GR"/>
        </w:rPr>
        <w:t xml:space="preserve">). Αντίθετα, μείωση στον ημερήσιο αριθμό κρουσμάτων παρατηρήθηκε στα </w:t>
      </w:r>
      <w:r w:rsidRPr="000556BB">
        <w:rPr>
          <w:b/>
          <w:lang w:val="el-GR"/>
        </w:rPr>
        <w:t xml:space="preserve">Γρεβενά </w:t>
      </w:r>
      <w:r w:rsidRPr="000556BB">
        <w:rPr>
          <w:lang w:val="el-GR"/>
        </w:rPr>
        <w:t xml:space="preserve">με 13 </w:t>
      </w:r>
      <w:r w:rsidRPr="000556BB">
        <w:rPr>
          <w:lang w:val="el-GR"/>
        </w:rPr>
        <w:lastRenderedPageBreak/>
        <w:t>κρούσματα (</w:t>
      </w:r>
      <w:r w:rsidR="000556BB">
        <w:rPr>
          <w:lang w:val="el-GR"/>
        </w:rPr>
        <w:fldChar w:fldCharType="begin"/>
      </w:r>
      <w:r w:rsidR="000556BB">
        <w:rPr>
          <w:lang w:val="el-GR"/>
        </w:rPr>
        <w:instrText xml:space="preserve"> REF _Ref102577328 \h </w:instrText>
      </w:r>
      <w:r w:rsidR="000556BB">
        <w:rPr>
          <w:lang w:val="el-GR"/>
        </w:rPr>
      </w:r>
      <w:r w:rsidR="000556BB">
        <w:rPr>
          <w:lang w:val="el-GR"/>
        </w:rPr>
        <w:fldChar w:fldCharType="separate"/>
      </w:r>
      <w:r w:rsidR="000556BB" w:rsidRPr="000556BB">
        <w:rPr>
          <w:lang w:val="el-GR"/>
        </w:rPr>
        <w:t xml:space="preserve">Σχήμα </w:t>
      </w:r>
      <w:r w:rsidR="000556BB" w:rsidRPr="000556BB">
        <w:rPr>
          <w:noProof/>
          <w:lang w:val="el-GR"/>
        </w:rPr>
        <w:t>38</w:t>
      </w:r>
      <w:r w:rsidR="000556BB">
        <w:rPr>
          <w:lang w:val="el-GR"/>
        </w:rPr>
        <w:fldChar w:fldCharType="end"/>
      </w:r>
      <w:r w:rsidRPr="000556BB">
        <w:rPr>
          <w:lang w:val="el-GR"/>
        </w:rPr>
        <w:t xml:space="preserve">). Πλέον </w:t>
      </w:r>
      <w:r w:rsidR="004849B2">
        <w:rPr>
          <w:lang w:val="el-GR"/>
        </w:rPr>
        <w:t xml:space="preserve">σε </w:t>
      </w:r>
      <w:r w:rsidRPr="000556BB">
        <w:rPr>
          <w:lang w:val="el-GR"/>
        </w:rPr>
        <w:t xml:space="preserve">όλες </w:t>
      </w:r>
      <w:r w:rsidR="004849B2">
        <w:rPr>
          <w:lang w:val="el-GR"/>
        </w:rPr>
        <w:t>τις</w:t>
      </w:r>
      <w:r w:rsidR="004849B2" w:rsidRPr="000556BB">
        <w:rPr>
          <w:lang w:val="el-GR"/>
        </w:rPr>
        <w:t xml:space="preserve"> </w:t>
      </w:r>
      <w:r w:rsidRPr="000556BB">
        <w:rPr>
          <w:lang w:val="el-GR"/>
        </w:rPr>
        <w:t xml:space="preserve">περιοχές της Μακεδονίας </w:t>
      </w:r>
      <w:r w:rsidR="004849B2">
        <w:rPr>
          <w:lang w:val="el-GR"/>
        </w:rPr>
        <w:t xml:space="preserve">δείχνει να </w:t>
      </w:r>
      <w:r w:rsidR="004849B2" w:rsidRPr="004849B2">
        <w:rPr>
          <w:lang w:val="el-GR"/>
        </w:rPr>
        <w:t>επαν</w:t>
      </w:r>
      <w:r w:rsidR="004849B2">
        <w:rPr>
          <w:lang w:val="el-GR"/>
        </w:rPr>
        <w:t>έρχεται</w:t>
      </w:r>
      <w:r w:rsidR="004849B2" w:rsidRPr="004849B2">
        <w:rPr>
          <w:lang w:val="el-GR"/>
        </w:rPr>
        <w:t xml:space="preserve"> η πτωτική πορεία</w:t>
      </w:r>
      <w:r w:rsidRPr="000556BB">
        <w:rPr>
          <w:lang w:val="el-GR"/>
        </w:rPr>
        <w:t xml:space="preserve">. </w:t>
      </w:r>
      <w:r w:rsidRPr="000556BB">
        <w:rPr>
          <w:lang w:val="el-GR"/>
        </w:rPr>
        <w:br/>
      </w:r>
    </w:p>
    <w:p w14:paraId="15DD4534" w14:textId="77777777" w:rsidR="00E74939" w:rsidRDefault="00101981">
      <w:r>
        <w:rPr>
          <w:noProof/>
          <w:lang w:val="el-GR" w:eastAsia="el-GR"/>
        </w:rPr>
        <w:drawing>
          <wp:inline distT="0" distB="0" distL="0" distR="0" wp14:anchorId="65F0E820" wp14:editId="6605FDCC">
            <wp:extent cx="6660000" cy="2520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thia - 7days.png"/>
                    <pic:cNvPicPr/>
                  </pic:nvPicPr>
                  <pic:blipFill>
                    <a:blip r:embed="rId40"/>
                    <a:stretch>
                      <a:fillRect/>
                    </a:stretch>
                  </pic:blipFill>
                  <pic:spPr>
                    <a:xfrm>
                      <a:off x="0" y="0"/>
                      <a:ext cx="6660000" cy="2520000"/>
                    </a:xfrm>
                    <a:prstGeom prst="rect">
                      <a:avLst/>
                    </a:prstGeom>
                  </pic:spPr>
                </pic:pic>
              </a:graphicData>
            </a:graphic>
          </wp:inline>
        </w:drawing>
      </w:r>
    </w:p>
    <w:p w14:paraId="64B48A6B" w14:textId="0A507164" w:rsidR="00E74939" w:rsidRPr="000556BB" w:rsidRDefault="00101981">
      <w:pPr>
        <w:pStyle w:val="Caption"/>
        <w:spacing w:after="120"/>
        <w:rPr>
          <w:lang w:val="el-GR"/>
        </w:rPr>
      </w:pPr>
      <w:bookmarkStart w:id="783" w:name="_Ref58007781"/>
      <w:bookmarkStart w:id="784" w:name="_Ref102577203"/>
      <w:bookmarkStart w:id="785" w:name="_Ref102494477"/>
      <w:bookmarkStart w:id="786" w:name="_Ref102406999"/>
      <w:bookmarkStart w:id="787" w:name="_Ref102313451"/>
      <w:bookmarkStart w:id="788" w:name="_Ref102230954"/>
      <w:bookmarkStart w:id="789" w:name="_Ref102140469"/>
      <w:bookmarkStart w:id="790" w:name="_Ref102068270"/>
      <w:bookmarkStart w:id="791" w:name="_Ref101969984"/>
      <w:bookmarkStart w:id="792" w:name="_Ref101880751"/>
      <w:bookmarkStart w:id="793" w:name="_Ref101622243"/>
      <w:bookmarkStart w:id="794" w:name="_Ref101540807"/>
      <w:bookmarkStart w:id="795" w:name="_Ref101455465"/>
      <w:bookmarkStart w:id="796" w:name="_Ref101364333"/>
      <w:bookmarkStart w:id="797" w:name="_Ref101285337"/>
      <w:bookmarkStart w:id="798" w:name="_Ref101190671"/>
      <w:bookmarkStart w:id="799" w:name="_Ref101103539"/>
      <w:bookmarkStart w:id="800" w:name="_Ref101021226"/>
      <w:bookmarkStart w:id="801" w:name="_Ref100935487"/>
      <w:bookmarkStart w:id="802" w:name="_Ref100844371"/>
      <w:bookmarkStart w:id="803" w:name="_Ref100771197"/>
      <w:bookmarkStart w:id="804" w:name="_Ref100675837"/>
      <w:bookmarkStart w:id="805" w:name="_Ref100587391"/>
      <w:bookmarkStart w:id="806" w:name="_Ref100500316"/>
      <w:bookmarkStart w:id="807" w:name="_Ref100417430"/>
      <w:bookmarkStart w:id="808" w:name="_Ref100332180"/>
      <w:bookmarkStart w:id="809" w:name="_Ref100164230"/>
      <w:r w:rsidRPr="000556BB">
        <w:rPr>
          <w:lang w:val="el-GR"/>
        </w:rPr>
        <w:t xml:space="preserve">Σχήμα </w:t>
      </w:r>
      <w:bookmarkEnd w:id="783"/>
      <w:r>
        <w:fldChar w:fldCharType="begin"/>
      </w:r>
      <w:r>
        <w:instrText>SEQ</w:instrText>
      </w:r>
      <w:r w:rsidRPr="000556BB">
        <w:rPr>
          <w:lang w:val="el-GR"/>
        </w:rPr>
        <w:instrText xml:space="preserve"> Σχήμα \* </w:instrText>
      </w:r>
      <w:r>
        <w:instrText>ARABIC</w:instrText>
      </w:r>
      <w:r>
        <w:fldChar w:fldCharType="separate"/>
      </w:r>
      <w:r w:rsidR="003316C2" w:rsidRPr="000556BB">
        <w:rPr>
          <w:noProof/>
          <w:lang w:val="el-GR"/>
        </w:rPr>
        <w:t>30</w:t>
      </w:r>
      <w:r>
        <w:fldChar w:fldCharType="end"/>
      </w:r>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r w:rsidRPr="000556BB">
        <w:rPr>
          <w:lang w:val="el-GR"/>
        </w:rPr>
        <w:t>. Πορεία του ημερησίου αριθμού των κρουσμάτων (κυλιόμενος μέσος όρος 7 ημερών) στην Ημαθία</w:t>
      </w:r>
    </w:p>
    <w:p w14:paraId="7D2F235A" w14:textId="77777777" w:rsidR="00E74939" w:rsidRDefault="00101981">
      <w:r>
        <w:rPr>
          <w:noProof/>
          <w:lang w:val="el-GR" w:eastAsia="el-GR"/>
        </w:rPr>
        <w:drawing>
          <wp:inline distT="0" distB="0" distL="0" distR="0" wp14:anchorId="0EE663B6" wp14:editId="378C0679">
            <wp:extent cx="6660000" cy="2520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lla - 7days.png"/>
                    <pic:cNvPicPr/>
                  </pic:nvPicPr>
                  <pic:blipFill>
                    <a:blip r:embed="rId41"/>
                    <a:stretch>
                      <a:fillRect/>
                    </a:stretch>
                  </pic:blipFill>
                  <pic:spPr>
                    <a:xfrm>
                      <a:off x="0" y="0"/>
                      <a:ext cx="6660000" cy="2520000"/>
                    </a:xfrm>
                    <a:prstGeom prst="rect">
                      <a:avLst/>
                    </a:prstGeom>
                  </pic:spPr>
                </pic:pic>
              </a:graphicData>
            </a:graphic>
          </wp:inline>
        </w:drawing>
      </w:r>
    </w:p>
    <w:p w14:paraId="146C36E6" w14:textId="7CF6441E" w:rsidR="00E74939" w:rsidRPr="000556BB" w:rsidRDefault="00101981">
      <w:pPr>
        <w:pStyle w:val="Caption"/>
        <w:spacing w:after="120"/>
        <w:rPr>
          <w:lang w:val="el-GR"/>
        </w:rPr>
      </w:pPr>
      <w:bookmarkStart w:id="810" w:name="_Ref58007774"/>
      <w:bookmarkStart w:id="811" w:name="_Ref102577293"/>
      <w:bookmarkStart w:id="812" w:name="_Ref102494510"/>
      <w:bookmarkStart w:id="813" w:name="_Ref102407047"/>
      <w:bookmarkStart w:id="814" w:name="_Ref102313429"/>
      <w:bookmarkStart w:id="815" w:name="_Ref102230980"/>
      <w:bookmarkStart w:id="816" w:name="_Ref102140495"/>
      <w:bookmarkStart w:id="817" w:name="_Ref102068289"/>
      <w:bookmarkStart w:id="818" w:name="_Ref101970021"/>
      <w:bookmarkStart w:id="819" w:name="_Ref101880789"/>
      <w:bookmarkStart w:id="820" w:name="_Ref101622269"/>
      <w:bookmarkStart w:id="821" w:name="_Ref101540839"/>
      <w:bookmarkStart w:id="822" w:name="_Ref101455435"/>
      <w:bookmarkStart w:id="823" w:name="_Ref101364359"/>
      <w:bookmarkStart w:id="824" w:name="_Ref101285364"/>
      <w:bookmarkStart w:id="825" w:name="_Ref101190683"/>
      <w:bookmarkStart w:id="826" w:name="_Ref101103565"/>
      <w:bookmarkStart w:id="827" w:name="_Ref101021206"/>
      <w:bookmarkStart w:id="828" w:name="_Ref100935456"/>
      <w:bookmarkStart w:id="829" w:name="_Ref100844391"/>
      <w:bookmarkStart w:id="830" w:name="_Ref100771215"/>
      <w:bookmarkStart w:id="831" w:name="_Ref100675875"/>
      <w:bookmarkStart w:id="832" w:name="_Ref100587375"/>
      <w:bookmarkStart w:id="833" w:name="_Ref100500348"/>
      <w:bookmarkStart w:id="834" w:name="_Ref100417417"/>
      <w:bookmarkStart w:id="835" w:name="_Ref100332164"/>
      <w:bookmarkStart w:id="836" w:name="_Ref100164264"/>
      <w:r w:rsidRPr="000556BB">
        <w:rPr>
          <w:lang w:val="el-GR"/>
        </w:rPr>
        <w:t xml:space="preserve">Σχήμα </w:t>
      </w:r>
      <w:bookmarkEnd w:id="810"/>
      <w:r>
        <w:fldChar w:fldCharType="begin"/>
      </w:r>
      <w:r>
        <w:instrText>SEQ</w:instrText>
      </w:r>
      <w:r w:rsidRPr="000556BB">
        <w:rPr>
          <w:lang w:val="el-GR"/>
        </w:rPr>
        <w:instrText xml:space="preserve"> Σχήμα \* </w:instrText>
      </w:r>
      <w:r>
        <w:instrText>ARABIC</w:instrText>
      </w:r>
      <w:r>
        <w:fldChar w:fldCharType="separate"/>
      </w:r>
      <w:r w:rsidR="003316C2" w:rsidRPr="000556BB">
        <w:rPr>
          <w:noProof/>
          <w:lang w:val="el-GR"/>
        </w:rPr>
        <w:t>31</w:t>
      </w:r>
      <w:r>
        <w:fldChar w:fldCharType="end"/>
      </w:r>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r w:rsidRPr="000556BB">
        <w:rPr>
          <w:lang w:val="el-GR"/>
        </w:rPr>
        <w:t>. Πορεία του ημερησίου αριθμού των κρουσμάτων (κυλιόμενος μέσος όρος 7 ημερών) στην Πέλλα</w:t>
      </w:r>
    </w:p>
    <w:p w14:paraId="1682CB22" w14:textId="77777777" w:rsidR="00E74939" w:rsidRDefault="00101981">
      <w:r>
        <w:rPr>
          <w:noProof/>
          <w:lang w:val="el-GR" w:eastAsia="el-GR"/>
        </w:rPr>
        <w:drawing>
          <wp:inline distT="0" distB="0" distL="0" distR="0" wp14:anchorId="11E12321" wp14:editId="050D744C">
            <wp:extent cx="6660000" cy="2520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zani - 7days.png"/>
                    <pic:cNvPicPr/>
                  </pic:nvPicPr>
                  <pic:blipFill>
                    <a:blip r:embed="rId42"/>
                    <a:stretch>
                      <a:fillRect/>
                    </a:stretch>
                  </pic:blipFill>
                  <pic:spPr>
                    <a:xfrm>
                      <a:off x="0" y="0"/>
                      <a:ext cx="6660000" cy="2520000"/>
                    </a:xfrm>
                    <a:prstGeom prst="rect">
                      <a:avLst/>
                    </a:prstGeom>
                  </pic:spPr>
                </pic:pic>
              </a:graphicData>
            </a:graphic>
          </wp:inline>
        </w:drawing>
      </w:r>
    </w:p>
    <w:p w14:paraId="32B785F5" w14:textId="40B3F83E" w:rsidR="00E74939" w:rsidRPr="000556BB" w:rsidRDefault="00101981">
      <w:pPr>
        <w:pStyle w:val="Caption"/>
        <w:spacing w:after="120"/>
        <w:rPr>
          <w:lang w:val="el-GR"/>
        </w:rPr>
      </w:pPr>
      <w:bookmarkStart w:id="837" w:name="_Ref58526291"/>
      <w:bookmarkStart w:id="838" w:name="_Ref102577285"/>
      <w:bookmarkStart w:id="839" w:name="_Ref102494496"/>
      <w:bookmarkStart w:id="840" w:name="_Ref102407028"/>
      <w:bookmarkStart w:id="841" w:name="_Ref102313458"/>
      <w:bookmarkStart w:id="842" w:name="_Ref102230867"/>
      <w:bookmarkStart w:id="843" w:name="_Ref102140516"/>
      <w:bookmarkStart w:id="844" w:name="_Ref102068305"/>
      <w:bookmarkStart w:id="845" w:name="_Ref101970014"/>
      <w:bookmarkStart w:id="846" w:name="_Ref101880803"/>
      <w:bookmarkStart w:id="847" w:name="_Ref101622276"/>
      <w:bookmarkStart w:id="848" w:name="_Ref101540832"/>
      <w:bookmarkStart w:id="849" w:name="_Ref101455492"/>
      <w:bookmarkStart w:id="850" w:name="_Ref101364353"/>
      <w:bookmarkStart w:id="851" w:name="_Ref101285369"/>
      <w:bookmarkStart w:id="852" w:name="_Ref101190711"/>
      <w:bookmarkStart w:id="853" w:name="_Ref101103593"/>
      <w:bookmarkStart w:id="854" w:name="_Ref101021246"/>
      <w:bookmarkStart w:id="855" w:name="_Ref100935443"/>
      <w:bookmarkStart w:id="856" w:name="_Ref100844386"/>
      <w:bookmarkStart w:id="857" w:name="_Ref100771234"/>
      <w:bookmarkStart w:id="858" w:name="_Ref100675849"/>
      <w:bookmarkStart w:id="859" w:name="_Ref100587403"/>
      <w:bookmarkStart w:id="860" w:name="_Ref100500329"/>
      <w:bookmarkStart w:id="861" w:name="_Ref100417437"/>
      <w:bookmarkStart w:id="862" w:name="_Ref100332193"/>
      <w:bookmarkStart w:id="863" w:name="_Ref100164245"/>
      <w:r w:rsidRPr="000556BB">
        <w:rPr>
          <w:lang w:val="el-GR"/>
        </w:rPr>
        <w:t xml:space="preserve">Σχήμα </w:t>
      </w:r>
      <w:bookmarkEnd w:id="837"/>
      <w:r>
        <w:fldChar w:fldCharType="begin"/>
      </w:r>
      <w:r>
        <w:instrText>SEQ</w:instrText>
      </w:r>
      <w:r w:rsidRPr="000556BB">
        <w:rPr>
          <w:lang w:val="el-GR"/>
        </w:rPr>
        <w:instrText xml:space="preserve"> Σχήμα \* </w:instrText>
      </w:r>
      <w:r>
        <w:instrText>ARABIC</w:instrText>
      </w:r>
      <w:r>
        <w:fldChar w:fldCharType="separate"/>
      </w:r>
      <w:r w:rsidR="003316C2" w:rsidRPr="000556BB">
        <w:rPr>
          <w:noProof/>
          <w:lang w:val="el-GR"/>
        </w:rPr>
        <w:t>32</w:t>
      </w:r>
      <w:r>
        <w:fldChar w:fldCharType="end"/>
      </w:r>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r w:rsidRPr="000556BB">
        <w:rPr>
          <w:lang w:val="el-GR"/>
        </w:rPr>
        <w:t>. Πορεία του ημερησίου αριθμού των κρουσμάτων (κυλιόμενος μέσος όρος 7 ημερών) στην Κοζάνη</w:t>
      </w:r>
    </w:p>
    <w:p w14:paraId="459AE118" w14:textId="77777777" w:rsidR="00E74939" w:rsidRDefault="00101981">
      <w:r>
        <w:rPr>
          <w:noProof/>
          <w:lang w:val="el-GR" w:eastAsia="el-GR"/>
        </w:rPr>
        <w:lastRenderedPageBreak/>
        <w:drawing>
          <wp:inline distT="0" distB="0" distL="0" distR="0" wp14:anchorId="703329C6" wp14:editId="75D68A89">
            <wp:extent cx="6660000" cy="25200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rina - 7days.png"/>
                    <pic:cNvPicPr/>
                  </pic:nvPicPr>
                  <pic:blipFill>
                    <a:blip r:embed="rId43"/>
                    <a:stretch>
                      <a:fillRect/>
                    </a:stretch>
                  </pic:blipFill>
                  <pic:spPr>
                    <a:xfrm>
                      <a:off x="0" y="0"/>
                      <a:ext cx="6660000" cy="2520000"/>
                    </a:xfrm>
                    <a:prstGeom prst="rect">
                      <a:avLst/>
                    </a:prstGeom>
                  </pic:spPr>
                </pic:pic>
              </a:graphicData>
            </a:graphic>
          </wp:inline>
        </w:drawing>
      </w:r>
    </w:p>
    <w:p w14:paraId="61BA2E6F" w14:textId="5FE8F39C" w:rsidR="00E74939" w:rsidRPr="000556BB" w:rsidRDefault="00101981">
      <w:pPr>
        <w:pStyle w:val="Caption"/>
        <w:spacing w:after="120"/>
        <w:rPr>
          <w:lang w:val="el-GR"/>
        </w:rPr>
      </w:pPr>
      <w:bookmarkStart w:id="864" w:name="_Ref58525493"/>
      <w:bookmarkStart w:id="865" w:name="_Ref102577312"/>
      <w:bookmarkStart w:id="866" w:name="_Ref102494527"/>
      <w:bookmarkStart w:id="867" w:name="_Ref102407072"/>
      <w:bookmarkStart w:id="868" w:name="_Ref102313481"/>
      <w:bookmarkStart w:id="869" w:name="_Ref102230883"/>
      <w:bookmarkStart w:id="870" w:name="_Ref102140523"/>
      <w:bookmarkStart w:id="871" w:name="_Ref102068328"/>
      <w:bookmarkStart w:id="872" w:name="_Ref101970052"/>
      <w:bookmarkStart w:id="873" w:name="_Ref101880814"/>
      <w:bookmarkStart w:id="874" w:name="_Ref101622299"/>
      <w:bookmarkStart w:id="875" w:name="_Ref101540866"/>
      <w:bookmarkStart w:id="876" w:name="_Ref101455446"/>
      <w:bookmarkStart w:id="877" w:name="_Ref101364380"/>
      <w:bookmarkStart w:id="878" w:name="_Ref101285391"/>
      <w:bookmarkStart w:id="879" w:name="_Ref101190703"/>
      <w:bookmarkStart w:id="880" w:name="_Ref101103605"/>
      <w:bookmarkStart w:id="881" w:name="_Ref101021221"/>
      <w:bookmarkStart w:id="882" w:name="_Ref100935434"/>
      <w:bookmarkStart w:id="883" w:name="_Ref100844417"/>
      <w:bookmarkStart w:id="884" w:name="_Ref100771246"/>
      <w:bookmarkStart w:id="885" w:name="_Ref100675896"/>
      <w:bookmarkStart w:id="886" w:name="_Ref100587419"/>
      <w:bookmarkStart w:id="887" w:name="_Ref100500355"/>
      <w:bookmarkStart w:id="888" w:name="_Ref100417396"/>
      <w:bookmarkStart w:id="889" w:name="_Ref100332171"/>
      <w:bookmarkStart w:id="890" w:name="_Ref100164256"/>
      <w:r w:rsidRPr="000556BB">
        <w:rPr>
          <w:lang w:val="el-GR"/>
        </w:rPr>
        <w:t xml:space="preserve">Σχήμα </w:t>
      </w:r>
      <w:bookmarkEnd w:id="864"/>
      <w:r>
        <w:fldChar w:fldCharType="begin"/>
      </w:r>
      <w:r>
        <w:instrText>SEQ</w:instrText>
      </w:r>
      <w:r w:rsidRPr="000556BB">
        <w:rPr>
          <w:lang w:val="el-GR"/>
        </w:rPr>
        <w:instrText xml:space="preserve"> Σχήμα \* </w:instrText>
      </w:r>
      <w:r>
        <w:instrText>ARABIC</w:instrText>
      </w:r>
      <w:r>
        <w:fldChar w:fldCharType="separate"/>
      </w:r>
      <w:r w:rsidR="003316C2" w:rsidRPr="000556BB">
        <w:rPr>
          <w:noProof/>
          <w:lang w:val="el-GR"/>
        </w:rPr>
        <w:t>33</w:t>
      </w:r>
      <w:r>
        <w:fldChar w:fldCharType="end"/>
      </w:r>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r w:rsidRPr="000556BB">
        <w:rPr>
          <w:lang w:val="el-GR"/>
        </w:rPr>
        <w:t>. Πορεία του ημερησίου αριθμού των κρουσμάτων (κυλιόμενος μέσος όρος 7 ημερών) στη Φλώρινα</w:t>
      </w:r>
    </w:p>
    <w:p w14:paraId="3E943490" w14:textId="77777777" w:rsidR="00E74939" w:rsidRDefault="00101981">
      <w:r>
        <w:rPr>
          <w:noProof/>
          <w:lang w:val="el-GR" w:eastAsia="el-GR"/>
        </w:rPr>
        <w:drawing>
          <wp:inline distT="0" distB="0" distL="0" distR="0" wp14:anchorId="428DA27B" wp14:editId="4E9F1423">
            <wp:extent cx="6660000" cy="2520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ma - 7days.png"/>
                    <pic:cNvPicPr/>
                  </pic:nvPicPr>
                  <pic:blipFill>
                    <a:blip r:embed="rId44"/>
                    <a:stretch>
                      <a:fillRect/>
                    </a:stretch>
                  </pic:blipFill>
                  <pic:spPr>
                    <a:xfrm>
                      <a:off x="0" y="0"/>
                      <a:ext cx="6660000" cy="2520000"/>
                    </a:xfrm>
                    <a:prstGeom prst="rect">
                      <a:avLst/>
                    </a:prstGeom>
                  </pic:spPr>
                </pic:pic>
              </a:graphicData>
            </a:graphic>
          </wp:inline>
        </w:drawing>
      </w:r>
    </w:p>
    <w:p w14:paraId="56B142CA" w14:textId="4BB2EA46" w:rsidR="00E74939" w:rsidRPr="000556BB" w:rsidRDefault="00101981">
      <w:pPr>
        <w:pStyle w:val="Caption"/>
        <w:spacing w:after="120"/>
        <w:rPr>
          <w:lang w:val="el-GR"/>
        </w:rPr>
      </w:pPr>
      <w:bookmarkStart w:id="891" w:name="_Ref58525501"/>
      <w:bookmarkStart w:id="892" w:name="_Ref102577197"/>
      <w:bookmarkStart w:id="893" w:name="_Ref102494469"/>
      <w:bookmarkStart w:id="894" w:name="_Ref102406993"/>
      <w:bookmarkStart w:id="895" w:name="_Ref102313384"/>
      <w:bookmarkStart w:id="896" w:name="_Ref102230946"/>
      <w:bookmarkStart w:id="897" w:name="_Ref102140509"/>
      <w:bookmarkStart w:id="898" w:name="_Ref102068264"/>
      <w:bookmarkStart w:id="899" w:name="_Ref101969978"/>
      <w:bookmarkStart w:id="900" w:name="_Ref101880766"/>
      <w:bookmarkStart w:id="901" w:name="_Ref101622235"/>
      <w:bookmarkStart w:id="902" w:name="_Ref101540801"/>
      <w:bookmarkStart w:id="903" w:name="_Ref101455479"/>
      <w:bookmarkStart w:id="904" w:name="_Ref101364327"/>
      <w:bookmarkStart w:id="905" w:name="_Ref101285331"/>
      <w:bookmarkStart w:id="906" w:name="_Ref101190664"/>
      <w:bookmarkStart w:id="907" w:name="_Ref101103547"/>
      <w:bookmarkStart w:id="908" w:name="_Ref101021184"/>
      <w:bookmarkStart w:id="909" w:name="_Ref100935511"/>
      <w:bookmarkStart w:id="910" w:name="_Ref100844366"/>
      <w:bookmarkStart w:id="911" w:name="_Ref100771190"/>
      <w:bookmarkStart w:id="912" w:name="_Ref100675831"/>
      <w:bookmarkStart w:id="913" w:name="_Ref100587361"/>
      <w:bookmarkStart w:id="914" w:name="_Ref100500380"/>
      <w:bookmarkStart w:id="915" w:name="_Ref100417465"/>
      <w:bookmarkStart w:id="916" w:name="_Ref100332146"/>
      <w:bookmarkStart w:id="917" w:name="_Ref100164202"/>
      <w:r w:rsidRPr="000556BB">
        <w:rPr>
          <w:lang w:val="el-GR"/>
        </w:rPr>
        <w:t xml:space="preserve">Σχήμα </w:t>
      </w:r>
      <w:bookmarkEnd w:id="891"/>
      <w:r>
        <w:fldChar w:fldCharType="begin"/>
      </w:r>
      <w:r>
        <w:instrText>SEQ</w:instrText>
      </w:r>
      <w:r w:rsidRPr="000556BB">
        <w:rPr>
          <w:lang w:val="el-GR"/>
        </w:rPr>
        <w:instrText xml:space="preserve"> Σχήμα \* </w:instrText>
      </w:r>
      <w:r>
        <w:instrText>ARABIC</w:instrText>
      </w:r>
      <w:r>
        <w:fldChar w:fldCharType="separate"/>
      </w:r>
      <w:r w:rsidR="003316C2" w:rsidRPr="000556BB">
        <w:rPr>
          <w:noProof/>
          <w:lang w:val="el-GR"/>
        </w:rPr>
        <w:t>34</w:t>
      </w:r>
      <w:r>
        <w:fldChar w:fldCharType="end"/>
      </w:r>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r w:rsidRPr="000556BB">
        <w:rPr>
          <w:lang w:val="el-GR"/>
        </w:rPr>
        <w:t>. Πορεία του ημερησίου αριθμού των κρουσμάτων (κυλιόμενος μέσος όρος 7 ημερών) στη Δράμα</w:t>
      </w:r>
    </w:p>
    <w:p w14:paraId="695C2E59" w14:textId="77777777" w:rsidR="00E74939" w:rsidRDefault="00101981">
      <w:r>
        <w:rPr>
          <w:noProof/>
          <w:lang w:val="el-GR" w:eastAsia="el-GR"/>
        </w:rPr>
        <w:drawing>
          <wp:inline distT="0" distB="0" distL="0" distR="0" wp14:anchorId="47D4592F" wp14:editId="386E2B14">
            <wp:extent cx="6660000" cy="25200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lkis - 7days.png"/>
                    <pic:cNvPicPr/>
                  </pic:nvPicPr>
                  <pic:blipFill>
                    <a:blip r:embed="rId45"/>
                    <a:stretch>
                      <a:fillRect/>
                    </a:stretch>
                  </pic:blipFill>
                  <pic:spPr>
                    <a:xfrm>
                      <a:off x="0" y="0"/>
                      <a:ext cx="6660000" cy="2520000"/>
                    </a:xfrm>
                    <a:prstGeom prst="rect">
                      <a:avLst/>
                    </a:prstGeom>
                  </pic:spPr>
                </pic:pic>
              </a:graphicData>
            </a:graphic>
          </wp:inline>
        </w:drawing>
      </w:r>
    </w:p>
    <w:p w14:paraId="106B0CEA" w14:textId="783AF3D3" w:rsidR="00E74939" w:rsidRPr="000556BB" w:rsidRDefault="00101981">
      <w:pPr>
        <w:pStyle w:val="Caption"/>
        <w:spacing w:after="120"/>
        <w:rPr>
          <w:lang w:val="el-GR"/>
        </w:rPr>
      </w:pPr>
      <w:bookmarkStart w:id="918" w:name="_Ref58525528"/>
      <w:bookmarkStart w:id="919" w:name="_Ref102577279"/>
      <w:bookmarkStart w:id="920" w:name="_Ref102494502"/>
      <w:bookmarkStart w:id="921" w:name="_Ref102407034"/>
      <w:bookmarkStart w:id="922" w:name="_Ref102313421"/>
      <w:bookmarkStart w:id="923" w:name="_Ref102230973"/>
      <w:bookmarkStart w:id="924" w:name="_Ref102140489"/>
      <w:bookmarkStart w:id="925" w:name="_Ref102068284"/>
      <w:bookmarkStart w:id="926" w:name="_Ref101970005"/>
      <w:bookmarkStart w:id="927" w:name="_Ref101880783"/>
      <w:bookmarkStart w:id="928" w:name="_Ref101622264"/>
      <w:bookmarkStart w:id="929" w:name="_Ref101540825"/>
      <w:bookmarkStart w:id="930" w:name="_Ref101455473"/>
      <w:bookmarkStart w:id="931" w:name="_Ref101364395"/>
      <w:bookmarkStart w:id="932" w:name="_Ref101285356"/>
      <w:bookmarkStart w:id="933" w:name="_Ref101190657"/>
      <w:bookmarkStart w:id="934" w:name="_Ref101103557"/>
      <w:bookmarkStart w:id="935" w:name="_Ref101021200"/>
      <w:bookmarkStart w:id="936" w:name="_Ref100935493"/>
      <w:bookmarkStart w:id="937" w:name="_Ref100844409"/>
      <w:bookmarkStart w:id="938" w:name="_Ref100771210"/>
      <w:bookmarkStart w:id="939" w:name="_Ref100675881"/>
      <w:bookmarkStart w:id="940" w:name="_Ref100587355"/>
      <w:bookmarkStart w:id="941" w:name="_Ref100500369"/>
      <w:bookmarkStart w:id="942" w:name="_Ref100417423"/>
      <w:bookmarkStart w:id="943" w:name="_Ref100332158"/>
      <w:bookmarkStart w:id="944" w:name="_Ref100164208"/>
      <w:r w:rsidRPr="000556BB">
        <w:rPr>
          <w:lang w:val="el-GR"/>
        </w:rPr>
        <w:t xml:space="preserve">Σχήμα </w:t>
      </w:r>
      <w:bookmarkEnd w:id="918"/>
      <w:r>
        <w:fldChar w:fldCharType="begin"/>
      </w:r>
      <w:r>
        <w:instrText>SEQ</w:instrText>
      </w:r>
      <w:r w:rsidRPr="000556BB">
        <w:rPr>
          <w:lang w:val="el-GR"/>
        </w:rPr>
        <w:instrText xml:space="preserve"> Σχήμα \* </w:instrText>
      </w:r>
      <w:r>
        <w:instrText>ARABIC</w:instrText>
      </w:r>
      <w:r>
        <w:fldChar w:fldCharType="separate"/>
      </w:r>
      <w:r w:rsidR="003316C2" w:rsidRPr="000556BB">
        <w:rPr>
          <w:noProof/>
          <w:lang w:val="el-GR"/>
        </w:rPr>
        <w:t>35</w:t>
      </w:r>
      <w:r>
        <w:fldChar w:fldCharType="end"/>
      </w:r>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r w:rsidRPr="000556BB">
        <w:rPr>
          <w:lang w:val="el-GR"/>
        </w:rPr>
        <w:t>. Πορεία του ημερησίου αριθμού των κρουσμάτων (κυλιόμενος μέσος όρος 7 ημερών) στο Κιλκίς</w:t>
      </w:r>
    </w:p>
    <w:p w14:paraId="75DB14CB" w14:textId="77777777" w:rsidR="00E74939" w:rsidRDefault="00101981">
      <w:r>
        <w:rPr>
          <w:noProof/>
          <w:lang w:val="el-GR" w:eastAsia="el-GR"/>
        </w:rPr>
        <w:lastRenderedPageBreak/>
        <w:drawing>
          <wp:inline distT="0" distB="0" distL="0" distR="0" wp14:anchorId="75777149" wp14:editId="0241E141">
            <wp:extent cx="6660000" cy="2520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vala - 7days.png"/>
                    <pic:cNvPicPr/>
                  </pic:nvPicPr>
                  <pic:blipFill>
                    <a:blip r:embed="rId46"/>
                    <a:stretch>
                      <a:fillRect/>
                    </a:stretch>
                  </pic:blipFill>
                  <pic:spPr>
                    <a:xfrm>
                      <a:off x="0" y="0"/>
                      <a:ext cx="6660000" cy="2520000"/>
                    </a:xfrm>
                    <a:prstGeom prst="rect">
                      <a:avLst/>
                    </a:prstGeom>
                  </pic:spPr>
                </pic:pic>
              </a:graphicData>
            </a:graphic>
          </wp:inline>
        </w:drawing>
      </w:r>
    </w:p>
    <w:p w14:paraId="70B99AE4" w14:textId="7094600A" w:rsidR="00E74939" w:rsidRPr="000556BB" w:rsidRDefault="00101981">
      <w:pPr>
        <w:pStyle w:val="Caption"/>
        <w:spacing w:after="120"/>
        <w:rPr>
          <w:lang w:val="el-GR"/>
        </w:rPr>
      </w:pPr>
      <w:bookmarkStart w:id="945" w:name="_Ref58007724"/>
      <w:bookmarkStart w:id="946" w:name="_Ref102577210"/>
      <w:bookmarkStart w:id="947" w:name="_Ref102494482"/>
      <w:bookmarkStart w:id="948" w:name="_Ref102407006"/>
      <w:bookmarkStart w:id="949" w:name="_Ref102313400"/>
      <w:bookmarkStart w:id="950" w:name="_Ref102230961"/>
      <w:bookmarkStart w:id="951" w:name="_Ref102140476"/>
      <w:bookmarkStart w:id="952" w:name="_Ref102068276"/>
      <w:bookmarkStart w:id="953" w:name="_Ref101969991"/>
      <w:bookmarkStart w:id="954" w:name="_Ref101880775"/>
      <w:bookmarkStart w:id="955" w:name="_Ref101622251"/>
      <w:bookmarkStart w:id="956" w:name="_Ref101540814"/>
      <w:bookmarkStart w:id="957" w:name="_Ref101455486"/>
      <w:bookmarkStart w:id="958" w:name="_Ref101364340"/>
      <w:bookmarkStart w:id="959" w:name="_Ref101285351"/>
      <w:bookmarkStart w:id="960" w:name="_Ref101190717"/>
      <w:bookmarkStart w:id="961" w:name="_Ref101103552"/>
      <w:bookmarkStart w:id="962" w:name="_Ref101021259"/>
      <w:bookmarkStart w:id="963" w:name="_Ref100935505"/>
      <w:bookmarkStart w:id="964" w:name="_Ref100844376"/>
      <w:bookmarkStart w:id="965" w:name="_Ref100771203"/>
      <w:bookmarkStart w:id="966" w:name="_Ref100675887"/>
      <w:bookmarkStart w:id="967" w:name="_Ref100587397"/>
      <w:bookmarkStart w:id="968" w:name="_Ref100500374"/>
      <w:bookmarkStart w:id="969" w:name="_Ref100417442"/>
      <w:bookmarkStart w:id="970" w:name="_Ref100332152"/>
      <w:bookmarkStart w:id="971" w:name="_Ref100164216"/>
      <w:r w:rsidRPr="000556BB">
        <w:rPr>
          <w:lang w:val="el-GR"/>
        </w:rPr>
        <w:t xml:space="preserve">Σχήμα </w:t>
      </w:r>
      <w:bookmarkEnd w:id="945"/>
      <w:r>
        <w:fldChar w:fldCharType="begin"/>
      </w:r>
      <w:r>
        <w:instrText>SEQ</w:instrText>
      </w:r>
      <w:r w:rsidRPr="000556BB">
        <w:rPr>
          <w:lang w:val="el-GR"/>
        </w:rPr>
        <w:instrText xml:space="preserve"> Σχήμα \* </w:instrText>
      </w:r>
      <w:r>
        <w:instrText>ARABIC</w:instrText>
      </w:r>
      <w:r>
        <w:fldChar w:fldCharType="separate"/>
      </w:r>
      <w:r w:rsidR="003316C2" w:rsidRPr="000556BB">
        <w:rPr>
          <w:noProof/>
          <w:lang w:val="el-GR"/>
        </w:rPr>
        <w:t>36</w:t>
      </w:r>
      <w:r>
        <w:fldChar w:fldCharType="end"/>
      </w:r>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r w:rsidRPr="000556BB">
        <w:rPr>
          <w:lang w:val="el-GR"/>
        </w:rPr>
        <w:t>. Πορεία του ημερησίου αριθμού των κρουσμάτων (κυλιόμενος μέσος όρος 7 ημερών) στην Καβάλα</w:t>
      </w:r>
    </w:p>
    <w:p w14:paraId="1B781371" w14:textId="77777777" w:rsidR="00E74939" w:rsidRDefault="00101981">
      <w:r>
        <w:rPr>
          <w:noProof/>
          <w:lang w:val="el-GR" w:eastAsia="el-GR"/>
        </w:rPr>
        <w:drawing>
          <wp:inline distT="0" distB="0" distL="0" distR="0" wp14:anchorId="346B2519" wp14:editId="0D7B098D">
            <wp:extent cx="6660000" cy="25200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eria - 7days.png"/>
                    <pic:cNvPicPr/>
                  </pic:nvPicPr>
                  <pic:blipFill>
                    <a:blip r:embed="rId47"/>
                    <a:stretch>
                      <a:fillRect/>
                    </a:stretch>
                  </pic:blipFill>
                  <pic:spPr>
                    <a:xfrm>
                      <a:off x="0" y="0"/>
                      <a:ext cx="6660000" cy="2520000"/>
                    </a:xfrm>
                    <a:prstGeom prst="rect">
                      <a:avLst/>
                    </a:prstGeom>
                  </pic:spPr>
                </pic:pic>
              </a:graphicData>
            </a:graphic>
          </wp:inline>
        </w:drawing>
      </w:r>
    </w:p>
    <w:p w14:paraId="688E9E34" w14:textId="2672C14F" w:rsidR="00E74939" w:rsidRPr="000556BB" w:rsidRDefault="00101981">
      <w:pPr>
        <w:pStyle w:val="Caption"/>
        <w:spacing w:after="120"/>
        <w:rPr>
          <w:lang w:val="el-GR"/>
        </w:rPr>
      </w:pPr>
      <w:bookmarkStart w:id="972" w:name="_Ref58525546"/>
      <w:bookmarkStart w:id="973" w:name="_Ref102577298"/>
      <w:bookmarkStart w:id="974" w:name="_Ref102494521"/>
      <w:bookmarkStart w:id="975" w:name="_Ref102407040"/>
      <w:bookmarkStart w:id="976" w:name="_Ref102313466"/>
      <w:bookmarkStart w:id="977" w:name="_Ref102230988"/>
      <w:bookmarkStart w:id="978" w:name="_Ref102140502"/>
      <w:bookmarkStart w:id="979" w:name="_Ref102068313"/>
      <w:bookmarkStart w:id="980" w:name="_Ref101970030"/>
      <w:bookmarkStart w:id="981" w:name="_Ref101880808"/>
      <w:bookmarkStart w:id="982" w:name="_Ref101622284"/>
      <w:bookmarkStart w:id="983" w:name="_Ref101540845"/>
      <w:bookmarkStart w:id="984" w:name="_Ref101455504"/>
      <w:bookmarkStart w:id="985" w:name="_Ref101364365"/>
      <w:bookmarkStart w:id="986" w:name="_Ref101285379"/>
      <w:bookmarkStart w:id="987" w:name="_Ref101190690"/>
      <w:bookmarkStart w:id="988" w:name="_Ref101103599"/>
      <w:bookmarkStart w:id="989" w:name="_Ref101021239"/>
      <w:bookmarkStart w:id="990" w:name="_Ref100935464"/>
      <w:bookmarkStart w:id="991" w:name="_Ref100844397"/>
      <w:bookmarkStart w:id="992" w:name="_Ref100771240"/>
      <w:bookmarkStart w:id="993" w:name="_Ref100675856"/>
      <w:bookmarkStart w:id="994" w:name="_Ref100587411"/>
      <w:bookmarkStart w:id="995" w:name="_Ref100500336"/>
      <w:bookmarkStart w:id="996" w:name="_Ref100417409"/>
      <w:bookmarkStart w:id="997" w:name="_Ref100332199"/>
      <w:bookmarkStart w:id="998" w:name="_Ref100164284"/>
      <w:r w:rsidRPr="000556BB">
        <w:rPr>
          <w:lang w:val="el-GR"/>
        </w:rPr>
        <w:t xml:space="preserve">Σχήμα </w:t>
      </w:r>
      <w:bookmarkEnd w:id="972"/>
      <w:r>
        <w:fldChar w:fldCharType="begin"/>
      </w:r>
      <w:r>
        <w:instrText>SEQ</w:instrText>
      </w:r>
      <w:r w:rsidRPr="000556BB">
        <w:rPr>
          <w:lang w:val="el-GR"/>
        </w:rPr>
        <w:instrText xml:space="preserve"> Σχήμα \* </w:instrText>
      </w:r>
      <w:r>
        <w:instrText>ARABIC</w:instrText>
      </w:r>
      <w:r>
        <w:fldChar w:fldCharType="separate"/>
      </w:r>
      <w:r w:rsidR="003316C2" w:rsidRPr="000556BB">
        <w:rPr>
          <w:noProof/>
          <w:lang w:val="el-GR"/>
        </w:rPr>
        <w:t>37</w:t>
      </w:r>
      <w:r>
        <w:fldChar w:fldCharType="end"/>
      </w:r>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r w:rsidRPr="000556BB">
        <w:rPr>
          <w:lang w:val="el-GR"/>
        </w:rPr>
        <w:t>. Πορεία του ημερησίου αριθμού των κρουσμάτων (κυλιόμενος μέσος όρος 7 ημερών) στην Πιερία</w:t>
      </w:r>
    </w:p>
    <w:p w14:paraId="42582E05" w14:textId="77777777" w:rsidR="00E74939" w:rsidRDefault="00101981">
      <w:r>
        <w:rPr>
          <w:noProof/>
          <w:lang w:val="el-GR" w:eastAsia="el-GR"/>
        </w:rPr>
        <w:drawing>
          <wp:inline distT="0" distB="0" distL="0" distR="0" wp14:anchorId="442A2C0E" wp14:editId="20E8FA04">
            <wp:extent cx="6660000" cy="2520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vena - 7days.png"/>
                    <pic:cNvPicPr/>
                  </pic:nvPicPr>
                  <pic:blipFill>
                    <a:blip r:embed="rId48"/>
                    <a:stretch>
                      <a:fillRect/>
                    </a:stretch>
                  </pic:blipFill>
                  <pic:spPr>
                    <a:xfrm>
                      <a:off x="0" y="0"/>
                      <a:ext cx="6660000" cy="2520000"/>
                    </a:xfrm>
                    <a:prstGeom prst="rect">
                      <a:avLst/>
                    </a:prstGeom>
                  </pic:spPr>
                </pic:pic>
              </a:graphicData>
            </a:graphic>
          </wp:inline>
        </w:drawing>
      </w:r>
    </w:p>
    <w:p w14:paraId="4BEA5CB1" w14:textId="5E0588C5" w:rsidR="00E74939" w:rsidRPr="000556BB" w:rsidRDefault="00101981">
      <w:pPr>
        <w:pStyle w:val="Caption"/>
        <w:spacing w:after="120"/>
        <w:rPr>
          <w:lang w:val="el-GR"/>
        </w:rPr>
      </w:pPr>
      <w:bookmarkStart w:id="999" w:name="_Ref61282182"/>
      <w:bookmarkStart w:id="1000" w:name="_Ref102577328"/>
      <w:bookmarkStart w:id="1001" w:name="_Ref102494462"/>
      <w:bookmarkStart w:id="1002" w:name="_Ref102406985"/>
      <w:bookmarkStart w:id="1003" w:name="_Ref102313444"/>
      <w:bookmarkStart w:id="1004" w:name="_Ref102230939"/>
      <w:bookmarkStart w:id="1005" w:name="_Ref102140462"/>
      <w:bookmarkStart w:id="1006" w:name="_Ref102068256"/>
      <w:bookmarkStart w:id="1007" w:name="_Ref101969970"/>
      <w:bookmarkStart w:id="1008" w:name="_Ref101880760"/>
      <w:bookmarkStart w:id="1009" w:name="_Ref101622229"/>
      <w:bookmarkStart w:id="1010" w:name="_Ref101540758"/>
      <w:bookmarkStart w:id="1011" w:name="_Ref101455459"/>
      <w:bookmarkStart w:id="1012" w:name="_Ref101364320"/>
      <w:bookmarkStart w:id="1013" w:name="_Ref101285324"/>
      <w:bookmarkStart w:id="1014" w:name="_Ref101190648"/>
      <w:bookmarkStart w:id="1015" w:name="_Ref101103533"/>
      <w:bookmarkStart w:id="1016" w:name="_Ref101021192"/>
      <w:bookmarkStart w:id="1017" w:name="_Ref100935481"/>
      <w:bookmarkStart w:id="1018" w:name="_Ref100844360"/>
      <w:bookmarkStart w:id="1019" w:name="_Ref100771148"/>
      <w:bookmarkStart w:id="1020" w:name="_Ref100675824"/>
      <w:bookmarkStart w:id="1021" w:name="_Ref100587347"/>
      <w:bookmarkStart w:id="1022" w:name="_Ref100500309"/>
      <w:bookmarkStart w:id="1023" w:name="_Ref100417450"/>
      <w:bookmarkStart w:id="1024" w:name="_Ref100164223"/>
      <w:r w:rsidRPr="000556BB">
        <w:rPr>
          <w:lang w:val="el-GR"/>
        </w:rPr>
        <w:t xml:space="preserve">Σχήμα </w:t>
      </w:r>
      <w:bookmarkEnd w:id="999"/>
      <w:r>
        <w:fldChar w:fldCharType="begin"/>
      </w:r>
      <w:r>
        <w:instrText>SEQ</w:instrText>
      </w:r>
      <w:r w:rsidRPr="000556BB">
        <w:rPr>
          <w:lang w:val="el-GR"/>
        </w:rPr>
        <w:instrText xml:space="preserve"> Σχήμα \* </w:instrText>
      </w:r>
      <w:r>
        <w:instrText>ARABIC</w:instrText>
      </w:r>
      <w:r>
        <w:fldChar w:fldCharType="separate"/>
      </w:r>
      <w:r w:rsidR="003316C2" w:rsidRPr="000556BB">
        <w:rPr>
          <w:noProof/>
          <w:lang w:val="el-GR"/>
        </w:rPr>
        <w:t>38</w:t>
      </w:r>
      <w:r>
        <w:fldChar w:fldCharType="end"/>
      </w:r>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r w:rsidRPr="000556BB">
        <w:rPr>
          <w:lang w:val="el-GR"/>
        </w:rPr>
        <w:t>. Πορεία του ημερησίου αριθμού των κρουσμάτων (κυλιόμενος μέσος όρος 7 ημερών) στα Γρεβενά</w:t>
      </w:r>
    </w:p>
    <w:p w14:paraId="78F2DB32" w14:textId="77777777" w:rsidR="00E74939" w:rsidRDefault="00101981">
      <w:r>
        <w:rPr>
          <w:noProof/>
          <w:lang w:val="el-GR" w:eastAsia="el-GR"/>
        </w:rPr>
        <w:lastRenderedPageBreak/>
        <w:drawing>
          <wp:inline distT="0" distB="0" distL="0" distR="0" wp14:anchorId="24CC38A2" wp14:editId="49A555C6">
            <wp:extent cx="6660000" cy="2520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res - 7days.png"/>
                    <pic:cNvPicPr/>
                  </pic:nvPicPr>
                  <pic:blipFill>
                    <a:blip r:embed="rId49"/>
                    <a:stretch>
                      <a:fillRect/>
                    </a:stretch>
                  </pic:blipFill>
                  <pic:spPr>
                    <a:xfrm>
                      <a:off x="0" y="0"/>
                      <a:ext cx="6660000" cy="2520000"/>
                    </a:xfrm>
                    <a:prstGeom prst="rect">
                      <a:avLst/>
                    </a:prstGeom>
                  </pic:spPr>
                </pic:pic>
              </a:graphicData>
            </a:graphic>
          </wp:inline>
        </w:drawing>
      </w:r>
    </w:p>
    <w:p w14:paraId="17D018C2" w14:textId="69567695" w:rsidR="00E74939" w:rsidRPr="000556BB" w:rsidRDefault="00101981">
      <w:pPr>
        <w:pStyle w:val="Caption"/>
        <w:spacing w:after="120"/>
        <w:rPr>
          <w:lang w:val="el-GR"/>
        </w:rPr>
      </w:pPr>
      <w:bookmarkStart w:id="1025" w:name="_Ref58609276"/>
      <w:bookmarkStart w:id="1026" w:name="_Ref102577305"/>
      <w:bookmarkStart w:id="1027" w:name="_Ref102494515"/>
      <w:bookmarkStart w:id="1028" w:name="_Ref102407053"/>
      <w:bookmarkStart w:id="1029" w:name="_Ref102313475"/>
      <w:bookmarkStart w:id="1030" w:name="_Ref102230874"/>
      <w:bookmarkStart w:id="1031" w:name="_Ref102140537"/>
      <w:bookmarkStart w:id="1032" w:name="_Ref102068322"/>
      <w:bookmarkStart w:id="1033" w:name="_Ref101970037"/>
      <w:bookmarkStart w:id="1034" w:name="_Ref101622291"/>
      <w:bookmarkStart w:id="1035" w:name="_Ref101540858"/>
      <w:bookmarkStart w:id="1036" w:name="_Ref101455440"/>
      <w:bookmarkStart w:id="1037" w:name="_Ref101364373"/>
      <w:bookmarkStart w:id="1038" w:name="_Ref101285385"/>
      <w:bookmarkStart w:id="1039" w:name="_Ref101190697"/>
      <w:bookmarkStart w:id="1040" w:name="_Ref101103572"/>
      <w:bookmarkStart w:id="1041" w:name="_Ref101021214"/>
      <w:bookmarkStart w:id="1042" w:name="_Ref100935500"/>
      <w:bookmarkStart w:id="1043" w:name="_Ref100844403"/>
      <w:bookmarkStart w:id="1044" w:name="_Ref100771222"/>
      <w:bookmarkStart w:id="1045" w:name="_Ref100675869"/>
      <w:bookmarkStart w:id="1046" w:name="_Ref100587383"/>
      <w:bookmarkStart w:id="1047" w:name="_Ref100500342"/>
      <w:bookmarkStart w:id="1048" w:name="_Ref100417402"/>
      <w:bookmarkStart w:id="1049" w:name="_Ref100332208"/>
      <w:bookmarkStart w:id="1050" w:name="_Ref100164290"/>
      <w:r w:rsidRPr="000556BB">
        <w:rPr>
          <w:lang w:val="el-GR"/>
        </w:rPr>
        <w:t xml:space="preserve">Σχήμα </w:t>
      </w:r>
      <w:bookmarkEnd w:id="1025"/>
      <w:r>
        <w:fldChar w:fldCharType="begin"/>
      </w:r>
      <w:r>
        <w:instrText>SEQ</w:instrText>
      </w:r>
      <w:r w:rsidRPr="000556BB">
        <w:rPr>
          <w:lang w:val="el-GR"/>
        </w:rPr>
        <w:instrText xml:space="preserve"> Σχήμα \* </w:instrText>
      </w:r>
      <w:r>
        <w:instrText>ARABIC</w:instrText>
      </w:r>
      <w:r>
        <w:fldChar w:fldCharType="separate"/>
      </w:r>
      <w:r w:rsidR="003316C2" w:rsidRPr="000556BB">
        <w:rPr>
          <w:noProof/>
          <w:lang w:val="el-GR"/>
        </w:rPr>
        <w:t>39</w:t>
      </w:r>
      <w:r>
        <w:fldChar w:fldCharType="end"/>
      </w:r>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r w:rsidRPr="000556BB">
        <w:rPr>
          <w:lang w:val="el-GR"/>
        </w:rPr>
        <w:t>. Πορεία του ημερησίου αριθμού των κρουσμάτων (κυλιόμενος μέσος όρος 7 ημερών) στις Σέρρες</w:t>
      </w:r>
    </w:p>
    <w:p w14:paraId="25528D3D" w14:textId="77777777" w:rsidR="00E74939" w:rsidRDefault="00101981">
      <w:r>
        <w:rPr>
          <w:noProof/>
          <w:lang w:val="el-GR" w:eastAsia="el-GR"/>
        </w:rPr>
        <w:drawing>
          <wp:inline distT="0" distB="0" distL="0" distR="0" wp14:anchorId="66D86C3D" wp14:editId="17BD3BCD">
            <wp:extent cx="6660000" cy="25200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storia - 7days.png"/>
                    <pic:cNvPicPr/>
                  </pic:nvPicPr>
                  <pic:blipFill>
                    <a:blip r:embed="rId50"/>
                    <a:stretch>
                      <a:fillRect/>
                    </a:stretch>
                  </pic:blipFill>
                  <pic:spPr>
                    <a:xfrm>
                      <a:off x="0" y="0"/>
                      <a:ext cx="6660000" cy="2520000"/>
                    </a:xfrm>
                    <a:prstGeom prst="rect">
                      <a:avLst/>
                    </a:prstGeom>
                  </pic:spPr>
                </pic:pic>
              </a:graphicData>
            </a:graphic>
          </wp:inline>
        </w:drawing>
      </w:r>
    </w:p>
    <w:p w14:paraId="6B0130ED" w14:textId="4035AB68" w:rsidR="00E74939" w:rsidRPr="000556BB" w:rsidRDefault="00101981">
      <w:pPr>
        <w:pStyle w:val="Caption"/>
        <w:spacing w:after="120"/>
        <w:rPr>
          <w:lang w:val="el-GR"/>
        </w:rPr>
      </w:pPr>
      <w:bookmarkStart w:id="1051" w:name="_Ref58609922"/>
      <w:bookmarkStart w:id="1052" w:name="_Ref102577273"/>
      <w:bookmarkStart w:id="1053" w:name="_Ref102494491"/>
      <w:bookmarkStart w:id="1054" w:name="_Ref102407080"/>
      <w:bookmarkStart w:id="1055" w:name="_Ref102313410"/>
      <w:bookmarkStart w:id="1056" w:name="_Ref102230968"/>
      <w:bookmarkStart w:id="1057" w:name="_Ref102140482"/>
      <w:bookmarkStart w:id="1058" w:name="_Ref102068298"/>
      <w:bookmarkStart w:id="1059" w:name="_Ref101969998"/>
      <w:bookmarkStart w:id="1060" w:name="_Ref101880796"/>
      <w:bookmarkStart w:id="1061" w:name="_Ref101622258"/>
      <w:bookmarkStart w:id="1062" w:name="_Ref101540819"/>
      <w:bookmarkStart w:id="1063" w:name="_Ref101455428"/>
      <w:bookmarkStart w:id="1064" w:name="_Ref101364346"/>
      <w:bookmarkStart w:id="1065" w:name="_Ref101285344"/>
      <w:bookmarkStart w:id="1066" w:name="_Ref101190676"/>
      <w:bookmarkStart w:id="1067" w:name="_Ref101103588"/>
      <w:bookmarkStart w:id="1068" w:name="_Ref101021233"/>
      <w:bookmarkStart w:id="1069" w:name="_Ref100935450"/>
      <w:bookmarkStart w:id="1070" w:name="_Ref100844381"/>
      <w:bookmarkStart w:id="1071" w:name="_Ref100771228"/>
      <w:bookmarkStart w:id="1072" w:name="_Ref100675843"/>
      <w:bookmarkStart w:id="1073" w:name="_Ref100587368"/>
      <w:bookmarkStart w:id="1074" w:name="_Ref100500323"/>
      <w:bookmarkStart w:id="1075" w:name="_Ref100417388"/>
      <w:bookmarkStart w:id="1076" w:name="_Ref100332186"/>
      <w:bookmarkStart w:id="1077" w:name="_Ref100164238"/>
      <w:r w:rsidRPr="000556BB">
        <w:rPr>
          <w:lang w:val="el-GR"/>
        </w:rPr>
        <w:t xml:space="preserve">Σχήμα </w:t>
      </w:r>
      <w:bookmarkEnd w:id="1051"/>
      <w:r>
        <w:fldChar w:fldCharType="begin"/>
      </w:r>
      <w:r>
        <w:instrText>SEQ</w:instrText>
      </w:r>
      <w:r w:rsidRPr="000556BB">
        <w:rPr>
          <w:lang w:val="el-GR"/>
        </w:rPr>
        <w:instrText xml:space="preserve"> Σχήμα \* </w:instrText>
      </w:r>
      <w:r>
        <w:instrText>ARABIC</w:instrText>
      </w:r>
      <w:r>
        <w:fldChar w:fldCharType="separate"/>
      </w:r>
      <w:r w:rsidR="003316C2" w:rsidRPr="000556BB">
        <w:rPr>
          <w:noProof/>
          <w:lang w:val="el-GR"/>
        </w:rPr>
        <w:t>40</w:t>
      </w:r>
      <w:r>
        <w:fldChar w:fldCharType="end"/>
      </w:r>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r w:rsidRPr="000556BB">
        <w:rPr>
          <w:lang w:val="el-GR"/>
        </w:rPr>
        <w:t>. Πορεία του ημερησίου αριθμού των κρουσμάτων (κυλιόμενος μέσος όρος 7 ημερών) στην Καστοριά</w:t>
      </w:r>
    </w:p>
    <w:p w14:paraId="27BEF726" w14:textId="77777777" w:rsidR="00E74939" w:rsidRDefault="00101981">
      <w:r>
        <w:rPr>
          <w:noProof/>
          <w:lang w:val="el-GR" w:eastAsia="el-GR"/>
        </w:rPr>
        <w:drawing>
          <wp:inline distT="0" distB="0" distL="0" distR="0" wp14:anchorId="51ABE091" wp14:editId="49D30440">
            <wp:extent cx="6660000" cy="2520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alkidiki - 7days.png"/>
                    <pic:cNvPicPr/>
                  </pic:nvPicPr>
                  <pic:blipFill>
                    <a:blip r:embed="rId51"/>
                    <a:stretch>
                      <a:fillRect/>
                    </a:stretch>
                  </pic:blipFill>
                  <pic:spPr>
                    <a:xfrm>
                      <a:off x="0" y="0"/>
                      <a:ext cx="6660000" cy="2520000"/>
                    </a:xfrm>
                    <a:prstGeom prst="rect">
                      <a:avLst/>
                    </a:prstGeom>
                  </pic:spPr>
                </pic:pic>
              </a:graphicData>
            </a:graphic>
          </wp:inline>
        </w:drawing>
      </w:r>
    </w:p>
    <w:p w14:paraId="641C3ACE" w14:textId="6C6F040A" w:rsidR="00E74939" w:rsidRPr="000556BB" w:rsidRDefault="00101981">
      <w:pPr>
        <w:pStyle w:val="Caption"/>
        <w:spacing w:after="120"/>
        <w:rPr>
          <w:lang w:val="el-GR"/>
        </w:rPr>
      </w:pPr>
      <w:bookmarkStart w:id="1078" w:name="_Ref61282361"/>
      <w:bookmarkStart w:id="1079" w:name="_Ref102577319"/>
      <w:bookmarkStart w:id="1080" w:name="_Ref102494535"/>
      <w:bookmarkStart w:id="1081" w:name="_Ref102407059"/>
      <w:bookmarkStart w:id="1082" w:name="_Ref102313492"/>
      <w:bookmarkStart w:id="1083" w:name="_Ref102230996"/>
      <w:bookmarkStart w:id="1084" w:name="_Ref102140530"/>
      <w:bookmarkStart w:id="1085" w:name="_Ref102068335"/>
      <w:bookmarkStart w:id="1086" w:name="_Ref101970043"/>
      <w:bookmarkStart w:id="1087" w:name="_Ref101880821"/>
      <w:bookmarkStart w:id="1088" w:name="_Ref101622306"/>
      <w:bookmarkStart w:id="1089" w:name="_Ref101540874"/>
      <w:bookmarkStart w:id="1090" w:name="_Ref101455454"/>
      <w:bookmarkStart w:id="1091" w:name="_Ref101364389"/>
      <w:bookmarkStart w:id="1092" w:name="_Ref101285316"/>
      <w:bookmarkStart w:id="1093" w:name="_Ref101190727"/>
      <w:bookmarkStart w:id="1094" w:name="_Ref101103580"/>
      <w:bookmarkStart w:id="1095" w:name="_Ref101021252"/>
      <w:bookmarkStart w:id="1096" w:name="_Ref100935472"/>
      <w:bookmarkStart w:id="1097" w:name="_Ref100844422"/>
      <w:bookmarkStart w:id="1098" w:name="_Ref100771134"/>
      <w:bookmarkStart w:id="1099" w:name="_Ref100675862"/>
      <w:bookmarkStart w:id="1100" w:name="_Ref100587426"/>
      <w:bookmarkStart w:id="1101" w:name="_Ref100500362"/>
      <w:bookmarkStart w:id="1102" w:name="_Ref100417470"/>
      <w:bookmarkStart w:id="1103" w:name="_Ref100332215"/>
      <w:bookmarkStart w:id="1104" w:name="_Ref100164275"/>
      <w:r w:rsidRPr="000556BB">
        <w:rPr>
          <w:lang w:val="el-GR"/>
        </w:rPr>
        <w:t xml:space="preserve">Σχήμα </w:t>
      </w:r>
      <w:bookmarkEnd w:id="1078"/>
      <w:r>
        <w:fldChar w:fldCharType="begin"/>
      </w:r>
      <w:r>
        <w:instrText>SEQ</w:instrText>
      </w:r>
      <w:r w:rsidRPr="000556BB">
        <w:rPr>
          <w:lang w:val="el-GR"/>
        </w:rPr>
        <w:instrText xml:space="preserve"> Σχήμα \* </w:instrText>
      </w:r>
      <w:r>
        <w:instrText>ARABIC</w:instrText>
      </w:r>
      <w:r>
        <w:fldChar w:fldCharType="separate"/>
      </w:r>
      <w:r w:rsidR="003316C2" w:rsidRPr="000556BB">
        <w:rPr>
          <w:noProof/>
          <w:lang w:val="el-GR"/>
        </w:rPr>
        <w:t>41</w:t>
      </w:r>
      <w:r>
        <w:fldChar w:fldCharType="end"/>
      </w:r>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r w:rsidRPr="000556BB">
        <w:rPr>
          <w:lang w:val="el-GR"/>
        </w:rPr>
        <w:t>. Πορεία του ημερησίου αριθμού των κρουσμάτων (κυλιόμενος μέσος όρος 7 ημερών) στη Χαλκιδική</w:t>
      </w:r>
    </w:p>
    <w:p w14:paraId="2A08CE0C" w14:textId="0971DD1A" w:rsidR="00E74939" w:rsidRPr="000556BB" w:rsidRDefault="00101981">
      <w:pPr>
        <w:rPr>
          <w:lang w:val="el-GR"/>
        </w:rPr>
      </w:pPr>
      <w:r w:rsidRPr="000556BB">
        <w:rPr>
          <w:lang w:val="el-GR"/>
        </w:rPr>
        <w:t xml:space="preserve">Όσον αφορά στη Θράκη, στη </w:t>
      </w:r>
      <w:r w:rsidRPr="000556BB">
        <w:rPr>
          <w:b/>
          <w:lang w:val="el-GR"/>
        </w:rPr>
        <w:t xml:space="preserve">Ροδόπη </w:t>
      </w:r>
      <w:r w:rsidRPr="000556BB">
        <w:rPr>
          <w:lang w:val="el-GR"/>
        </w:rPr>
        <w:t>εντοπίστηκαν 11 κρούσματα (</w:t>
      </w:r>
      <w:r w:rsidR="000556BB">
        <w:rPr>
          <w:lang w:val="el-GR"/>
        </w:rPr>
        <w:fldChar w:fldCharType="begin"/>
      </w:r>
      <w:r w:rsidR="000556BB">
        <w:rPr>
          <w:lang w:val="el-GR"/>
        </w:rPr>
        <w:instrText xml:space="preserve"> REF _Ref102577340 \h </w:instrText>
      </w:r>
      <w:r w:rsidR="000556BB">
        <w:rPr>
          <w:lang w:val="el-GR"/>
        </w:rPr>
      </w:r>
      <w:r w:rsidR="000556BB">
        <w:rPr>
          <w:lang w:val="el-GR"/>
        </w:rPr>
        <w:fldChar w:fldCharType="separate"/>
      </w:r>
      <w:r w:rsidR="000556BB" w:rsidRPr="000556BB">
        <w:rPr>
          <w:lang w:val="el-GR"/>
        </w:rPr>
        <w:t xml:space="preserve">Σχήμα </w:t>
      </w:r>
      <w:r w:rsidR="000556BB" w:rsidRPr="000556BB">
        <w:rPr>
          <w:noProof/>
          <w:lang w:val="el-GR"/>
        </w:rPr>
        <w:t>42</w:t>
      </w:r>
      <w:r w:rsidR="000556BB">
        <w:rPr>
          <w:lang w:val="el-GR"/>
        </w:rPr>
        <w:fldChar w:fldCharType="end"/>
      </w:r>
      <w:r w:rsidRPr="000556BB">
        <w:rPr>
          <w:lang w:val="el-GR"/>
        </w:rPr>
        <w:t xml:space="preserve">), παρατηρείται μεγαλύτερος αριθμός κρουσμάτων σε σχέση με </w:t>
      </w:r>
      <w:r w:rsidR="00DD6318">
        <w:rPr>
          <w:lang w:val="el-GR"/>
        </w:rPr>
        <w:t>την Τρίτη</w:t>
      </w:r>
      <w:r w:rsidRPr="000556BB">
        <w:rPr>
          <w:lang w:val="el-GR"/>
        </w:rPr>
        <w:t>, και συνεχίζει η πτωτική πορεία,</w:t>
      </w:r>
      <w:r w:rsidR="003D44A1">
        <w:rPr>
          <w:lang w:val="el-GR"/>
        </w:rPr>
        <w:t xml:space="preserve"> φθάνοντας στο όριο να γίνει η πρώτη περιφερειακή ενότητα που θα αποχαρακτηριστεί από περιοχή ανησυχίας</w:t>
      </w:r>
      <w:r w:rsidRPr="000556BB">
        <w:rPr>
          <w:lang w:val="el-GR"/>
        </w:rPr>
        <w:t xml:space="preserve"> ενώ </w:t>
      </w:r>
      <w:r w:rsidR="003D44A1">
        <w:rPr>
          <w:lang w:val="el-GR"/>
        </w:rPr>
        <w:t xml:space="preserve">κάμπτεται η </w:t>
      </w:r>
      <w:r w:rsidRPr="000556BB">
        <w:rPr>
          <w:lang w:val="el-GR"/>
        </w:rPr>
        <w:t xml:space="preserve">ήπια αναστροφή </w:t>
      </w:r>
      <w:r w:rsidR="003D44A1">
        <w:rPr>
          <w:lang w:val="el-GR"/>
        </w:rPr>
        <w:t xml:space="preserve">που είχε παρουσιαστεί </w:t>
      </w:r>
      <w:r w:rsidRPr="000556BB">
        <w:rPr>
          <w:lang w:val="el-GR"/>
        </w:rPr>
        <w:t xml:space="preserve">στη </w:t>
      </w:r>
      <w:r w:rsidRPr="000556BB">
        <w:rPr>
          <w:b/>
          <w:lang w:val="el-GR"/>
        </w:rPr>
        <w:t xml:space="preserve">Ξάνθη, </w:t>
      </w:r>
      <w:r w:rsidRPr="000556BB">
        <w:rPr>
          <w:lang w:val="el-GR"/>
        </w:rPr>
        <w:t>όπου εντοπίστηκαν 69 κρούσματα (</w:t>
      </w:r>
      <w:r w:rsidR="000556BB">
        <w:rPr>
          <w:lang w:val="el-GR"/>
        </w:rPr>
        <w:fldChar w:fldCharType="begin"/>
      </w:r>
      <w:r w:rsidR="000556BB">
        <w:rPr>
          <w:lang w:val="el-GR"/>
        </w:rPr>
        <w:instrText xml:space="preserve"> REF _Ref102577346 \h </w:instrText>
      </w:r>
      <w:r w:rsidR="000556BB">
        <w:rPr>
          <w:lang w:val="el-GR"/>
        </w:rPr>
      </w:r>
      <w:r w:rsidR="000556BB">
        <w:rPr>
          <w:lang w:val="el-GR"/>
        </w:rPr>
        <w:fldChar w:fldCharType="separate"/>
      </w:r>
      <w:r w:rsidR="000556BB" w:rsidRPr="000556BB">
        <w:rPr>
          <w:lang w:val="el-GR"/>
        </w:rPr>
        <w:t xml:space="preserve">Σχήμα </w:t>
      </w:r>
      <w:r w:rsidR="000556BB" w:rsidRPr="000556BB">
        <w:rPr>
          <w:noProof/>
          <w:lang w:val="el-GR"/>
        </w:rPr>
        <w:t>43</w:t>
      </w:r>
      <w:r w:rsidR="000556BB">
        <w:rPr>
          <w:lang w:val="el-GR"/>
        </w:rPr>
        <w:fldChar w:fldCharType="end"/>
      </w:r>
      <w:r w:rsidRPr="000556BB">
        <w:rPr>
          <w:lang w:val="el-GR"/>
        </w:rPr>
        <w:t xml:space="preserve">), </w:t>
      </w:r>
      <w:r w:rsidR="003D44A1">
        <w:rPr>
          <w:lang w:val="el-GR"/>
        </w:rPr>
        <w:t xml:space="preserve">αλλά </w:t>
      </w:r>
      <w:r w:rsidRPr="000556BB">
        <w:rPr>
          <w:lang w:val="el-GR"/>
        </w:rPr>
        <w:t xml:space="preserve">και στον </w:t>
      </w:r>
      <w:r w:rsidRPr="000556BB">
        <w:rPr>
          <w:b/>
          <w:lang w:val="el-GR"/>
        </w:rPr>
        <w:t xml:space="preserve">Έβρο </w:t>
      </w:r>
      <w:r w:rsidRPr="000556BB">
        <w:rPr>
          <w:lang w:val="el-GR"/>
        </w:rPr>
        <w:t>που εντοπίσθηκαν 65 κρούσματα (</w:t>
      </w:r>
      <w:r w:rsidR="000556BB">
        <w:rPr>
          <w:lang w:val="el-GR"/>
        </w:rPr>
        <w:fldChar w:fldCharType="begin"/>
      </w:r>
      <w:r w:rsidR="000556BB">
        <w:rPr>
          <w:lang w:val="el-GR"/>
        </w:rPr>
        <w:instrText xml:space="preserve"> REF _Ref102577351 \h </w:instrText>
      </w:r>
      <w:r w:rsidR="000556BB">
        <w:rPr>
          <w:lang w:val="el-GR"/>
        </w:rPr>
      </w:r>
      <w:r w:rsidR="000556BB">
        <w:rPr>
          <w:lang w:val="el-GR"/>
        </w:rPr>
        <w:fldChar w:fldCharType="separate"/>
      </w:r>
      <w:r w:rsidR="000556BB" w:rsidRPr="000556BB">
        <w:rPr>
          <w:lang w:val="el-GR"/>
        </w:rPr>
        <w:t xml:space="preserve">Σχήμα </w:t>
      </w:r>
      <w:r w:rsidR="000556BB" w:rsidRPr="000556BB">
        <w:rPr>
          <w:noProof/>
          <w:lang w:val="el-GR"/>
        </w:rPr>
        <w:t>44</w:t>
      </w:r>
      <w:r w:rsidR="000556BB">
        <w:rPr>
          <w:lang w:val="el-GR"/>
        </w:rPr>
        <w:fldChar w:fldCharType="end"/>
      </w:r>
      <w:r w:rsidRPr="000556BB">
        <w:rPr>
          <w:lang w:val="el-GR"/>
        </w:rPr>
        <w:t xml:space="preserve">). </w:t>
      </w:r>
      <w:r w:rsidRPr="000556BB">
        <w:rPr>
          <w:lang w:val="el-GR"/>
        </w:rPr>
        <w:br/>
      </w:r>
    </w:p>
    <w:p w14:paraId="2ED57AB4" w14:textId="77777777" w:rsidR="00E74939" w:rsidRDefault="00101981">
      <w:r>
        <w:rPr>
          <w:noProof/>
          <w:lang w:val="el-GR" w:eastAsia="el-GR"/>
        </w:rPr>
        <w:lastRenderedPageBreak/>
        <w:drawing>
          <wp:inline distT="0" distB="0" distL="0" distR="0" wp14:anchorId="3F56E278" wp14:editId="033AD98F">
            <wp:extent cx="6660000" cy="2520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dopi - 7days.png"/>
                    <pic:cNvPicPr/>
                  </pic:nvPicPr>
                  <pic:blipFill>
                    <a:blip r:embed="rId52"/>
                    <a:stretch>
                      <a:fillRect/>
                    </a:stretch>
                  </pic:blipFill>
                  <pic:spPr>
                    <a:xfrm>
                      <a:off x="0" y="0"/>
                      <a:ext cx="6660000" cy="2520000"/>
                    </a:xfrm>
                    <a:prstGeom prst="rect">
                      <a:avLst/>
                    </a:prstGeom>
                  </pic:spPr>
                </pic:pic>
              </a:graphicData>
            </a:graphic>
          </wp:inline>
        </w:drawing>
      </w:r>
    </w:p>
    <w:p w14:paraId="4ED104C9" w14:textId="0D6A464C" w:rsidR="00E74939" w:rsidRPr="000556BB" w:rsidRDefault="00101981">
      <w:pPr>
        <w:pStyle w:val="Caption"/>
        <w:spacing w:after="120"/>
        <w:rPr>
          <w:lang w:val="el-GR"/>
        </w:rPr>
      </w:pPr>
      <w:bookmarkStart w:id="1105" w:name="_Ref58879115"/>
      <w:bookmarkStart w:id="1106" w:name="_Ref102577340"/>
      <w:bookmarkStart w:id="1107" w:name="_Ref102494563"/>
      <w:bookmarkStart w:id="1108" w:name="_Ref102407094"/>
      <w:bookmarkStart w:id="1109" w:name="_Ref102313505"/>
      <w:bookmarkStart w:id="1110" w:name="_Ref102231013"/>
      <w:bookmarkStart w:id="1111" w:name="_Ref102140599"/>
      <w:bookmarkStart w:id="1112" w:name="_Ref102068351"/>
      <w:bookmarkStart w:id="1113" w:name="_Ref101970069"/>
      <w:bookmarkStart w:id="1114" w:name="_Ref101880836"/>
      <w:bookmarkStart w:id="1115" w:name="_Ref101622328"/>
      <w:bookmarkStart w:id="1116" w:name="_Ref101540894"/>
      <w:bookmarkStart w:id="1117" w:name="_Ref101455519"/>
      <w:bookmarkStart w:id="1118" w:name="_Ref101364414"/>
      <w:bookmarkStart w:id="1119" w:name="_Ref101285404"/>
      <w:bookmarkStart w:id="1120" w:name="_Ref101190738"/>
      <w:bookmarkStart w:id="1121" w:name="_Ref101103504"/>
      <w:bookmarkStart w:id="1122" w:name="_Ref101021171"/>
      <w:bookmarkStart w:id="1123" w:name="_Ref100935410"/>
      <w:bookmarkStart w:id="1124" w:name="_Ref100844348"/>
      <w:bookmarkStart w:id="1125" w:name="_Ref100771119"/>
      <w:bookmarkStart w:id="1126" w:name="_Ref100675808"/>
      <w:bookmarkStart w:id="1127" w:name="_Ref100587444"/>
      <w:bookmarkStart w:id="1128" w:name="_Ref100500297"/>
      <w:bookmarkStart w:id="1129" w:name="_Ref100417364"/>
      <w:bookmarkStart w:id="1130" w:name="_Ref100332245"/>
      <w:bookmarkStart w:id="1131" w:name="_Ref100164304"/>
      <w:r w:rsidRPr="000556BB">
        <w:rPr>
          <w:lang w:val="el-GR"/>
        </w:rPr>
        <w:t xml:space="preserve">Σχήμα </w:t>
      </w:r>
      <w:bookmarkEnd w:id="1105"/>
      <w:r>
        <w:fldChar w:fldCharType="begin"/>
      </w:r>
      <w:r>
        <w:instrText>SEQ</w:instrText>
      </w:r>
      <w:r w:rsidRPr="000556BB">
        <w:rPr>
          <w:lang w:val="el-GR"/>
        </w:rPr>
        <w:instrText xml:space="preserve"> Σχήμα \* </w:instrText>
      </w:r>
      <w:r>
        <w:instrText>ARABIC</w:instrText>
      </w:r>
      <w:r>
        <w:fldChar w:fldCharType="separate"/>
      </w:r>
      <w:r w:rsidR="003316C2" w:rsidRPr="000556BB">
        <w:rPr>
          <w:noProof/>
          <w:lang w:val="el-GR"/>
        </w:rPr>
        <w:t>42</w:t>
      </w:r>
      <w:r>
        <w:fldChar w:fldCharType="end"/>
      </w:r>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r w:rsidRPr="000556BB">
        <w:rPr>
          <w:lang w:val="el-GR"/>
        </w:rPr>
        <w:t>. Πορεία του ημερησίου αριθμού των κρουσμάτων (κυλιόμενος μέσος όρος 7 ημερών) στη Ροδόπη</w:t>
      </w:r>
    </w:p>
    <w:p w14:paraId="43B1721B" w14:textId="77777777" w:rsidR="00E74939" w:rsidRDefault="00101981">
      <w:r>
        <w:rPr>
          <w:noProof/>
          <w:lang w:val="el-GR" w:eastAsia="el-GR"/>
        </w:rPr>
        <w:drawing>
          <wp:inline distT="0" distB="0" distL="0" distR="0" wp14:anchorId="03B8ECC3" wp14:editId="685FB5F4">
            <wp:extent cx="6660000" cy="252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anthi - 7days.png"/>
                    <pic:cNvPicPr/>
                  </pic:nvPicPr>
                  <pic:blipFill>
                    <a:blip r:embed="rId53"/>
                    <a:stretch>
                      <a:fillRect/>
                    </a:stretch>
                  </pic:blipFill>
                  <pic:spPr>
                    <a:xfrm>
                      <a:off x="0" y="0"/>
                      <a:ext cx="6660000" cy="2520000"/>
                    </a:xfrm>
                    <a:prstGeom prst="rect">
                      <a:avLst/>
                    </a:prstGeom>
                  </pic:spPr>
                </pic:pic>
              </a:graphicData>
            </a:graphic>
          </wp:inline>
        </w:drawing>
      </w:r>
    </w:p>
    <w:p w14:paraId="09733C8B" w14:textId="5DBD6FF1" w:rsidR="00E74939" w:rsidRPr="000556BB" w:rsidRDefault="00101981">
      <w:pPr>
        <w:pStyle w:val="Caption"/>
        <w:spacing w:after="120"/>
        <w:rPr>
          <w:lang w:val="el-GR"/>
        </w:rPr>
      </w:pPr>
      <w:bookmarkStart w:id="1132" w:name="_Ref102577346"/>
      <w:bookmarkStart w:id="1133" w:name="_Ref102494569"/>
      <w:bookmarkStart w:id="1134" w:name="_Ref102407102"/>
      <w:bookmarkStart w:id="1135" w:name="_Ref102313510"/>
      <w:bookmarkStart w:id="1136" w:name="_Ref102231021"/>
      <w:bookmarkStart w:id="1137" w:name="_Ref102140605"/>
      <w:bookmarkStart w:id="1138" w:name="_Ref102068357"/>
      <w:bookmarkStart w:id="1139" w:name="_Ref101970076"/>
      <w:bookmarkStart w:id="1140" w:name="_Ref101880843"/>
      <w:bookmarkStart w:id="1141" w:name="_Ref101622336"/>
      <w:bookmarkStart w:id="1142" w:name="_Ref101540901"/>
      <w:bookmarkStart w:id="1143" w:name="_Ref101455527"/>
      <w:bookmarkStart w:id="1144" w:name="_Ref101364423"/>
      <w:bookmarkStart w:id="1145" w:name="_Ref101285410"/>
      <w:bookmarkStart w:id="1146" w:name="_Ref101190744"/>
      <w:bookmarkStart w:id="1147" w:name="_Ref101103513"/>
      <w:bookmarkStart w:id="1148" w:name="_Ref101021164"/>
      <w:bookmarkStart w:id="1149" w:name="_Ref100935404"/>
      <w:bookmarkStart w:id="1150" w:name="_Ref100844343"/>
      <w:bookmarkStart w:id="1151" w:name="_Ref100771114"/>
      <w:bookmarkStart w:id="1152" w:name="_Ref100675795"/>
      <w:bookmarkStart w:id="1153" w:name="_Ref100587451"/>
      <w:bookmarkStart w:id="1154" w:name="_Ref100500268"/>
      <w:bookmarkStart w:id="1155" w:name="_Ref100417370"/>
      <w:bookmarkStart w:id="1156" w:name="_Ref100332253"/>
      <w:bookmarkStart w:id="1157" w:name="_Ref100164320"/>
      <w:r w:rsidRPr="000556BB">
        <w:rPr>
          <w:lang w:val="el-GR"/>
        </w:rPr>
        <w:t xml:space="preserve">Σχήμα </w:t>
      </w:r>
      <w:r>
        <w:fldChar w:fldCharType="begin"/>
      </w:r>
      <w:r>
        <w:instrText>SEQ</w:instrText>
      </w:r>
      <w:r w:rsidRPr="000556BB">
        <w:rPr>
          <w:lang w:val="el-GR"/>
        </w:rPr>
        <w:instrText xml:space="preserve"> Σχήμα \* </w:instrText>
      </w:r>
      <w:r>
        <w:instrText>ARABIC</w:instrText>
      </w:r>
      <w:r>
        <w:fldChar w:fldCharType="separate"/>
      </w:r>
      <w:r w:rsidR="003316C2" w:rsidRPr="000556BB">
        <w:rPr>
          <w:noProof/>
          <w:lang w:val="el-GR"/>
        </w:rPr>
        <w:t>43</w:t>
      </w:r>
      <w:r>
        <w:fldChar w:fldCharType="end"/>
      </w:r>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r w:rsidRPr="000556BB">
        <w:rPr>
          <w:lang w:val="el-GR"/>
        </w:rPr>
        <w:t>. Πορεία του ημερησίου αριθμού των κρουσμάτων (κυλιόμενος μέσος όρος 7 ημερών) στη Ξάνθη</w:t>
      </w:r>
    </w:p>
    <w:p w14:paraId="24E665F5" w14:textId="77777777" w:rsidR="00E74939" w:rsidRDefault="00101981">
      <w:r>
        <w:rPr>
          <w:noProof/>
          <w:lang w:val="el-GR" w:eastAsia="el-GR"/>
        </w:rPr>
        <w:drawing>
          <wp:inline distT="0" distB="0" distL="0" distR="0" wp14:anchorId="3AD43C8E" wp14:editId="7B23E5DB">
            <wp:extent cx="6660000" cy="2520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ros - 7days.png"/>
                    <pic:cNvPicPr/>
                  </pic:nvPicPr>
                  <pic:blipFill>
                    <a:blip r:embed="rId54"/>
                    <a:stretch>
                      <a:fillRect/>
                    </a:stretch>
                  </pic:blipFill>
                  <pic:spPr>
                    <a:xfrm>
                      <a:off x="0" y="0"/>
                      <a:ext cx="6660000" cy="2520000"/>
                    </a:xfrm>
                    <a:prstGeom prst="rect">
                      <a:avLst/>
                    </a:prstGeom>
                  </pic:spPr>
                </pic:pic>
              </a:graphicData>
            </a:graphic>
          </wp:inline>
        </w:drawing>
      </w:r>
    </w:p>
    <w:p w14:paraId="35E22A17" w14:textId="0591A236" w:rsidR="00E74939" w:rsidRPr="000556BB" w:rsidRDefault="00101981">
      <w:pPr>
        <w:pStyle w:val="Caption"/>
        <w:spacing w:after="120"/>
        <w:rPr>
          <w:lang w:val="el-GR"/>
        </w:rPr>
      </w:pPr>
      <w:bookmarkStart w:id="1158" w:name="_Ref58879246"/>
      <w:bookmarkStart w:id="1159" w:name="_Ref102577351"/>
      <w:bookmarkStart w:id="1160" w:name="_Ref102494574"/>
      <w:bookmarkStart w:id="1161" w:name="_Ref102407107"/>
      <w:bookmarkStart w:id="1162" w:name="_Ref102313516"/>
      <w:bookmarkStart w:id="1163" w:name="_Ref102231029"/>
      <w:bookmarkStart w:id="1164" w:name="_Ref102140611"/>
      <w:bookmarkStart w:id="1165" w:name="_Ref102068363"/>
      <w:bookmarkStart w:id="1166" w:name="_Ref101970083"/>
      <w:bookmarkStart w:id="1167" w:name="_Ref101622341"/>
      <w:bookmarkStart w:id="1168" w:name="_Ref101540907"/>
      <w:bookmarkStart w:id="1169" w:name="_Ref101455533"/>
      <w:bookmarkStart w:id="1170" w:name="_Ref101364429"/>
      <w:bookmarkStart w:id="1171" w:name="_Ref101285414"/>
      <w:bookmarkStart w:id="1172" w:name="_Ref101190749"/>
      <w:bookmarkStart w:id="1173" w:name="_Ref101103520"/>
      <w:bookmarkStart w:id="1174" w:name="_Ref101021157"/>
      <w:bookmarkStart w:id="1175" w:name="_Ref100935398"/>
      <w:bookmarkStart w:id="1176" w:name="_Ref100844338"/>
      <w:bookmarkStart w:id="1177" w:name="_Ref100771109"/>
      <w:bookmarkStart w:id="1178" w:name="_Ref100675802"/>
      <w:bookmarkStart w:id="1179" w:name="_Ref100587457"/>
      <w:bookmarkStart w:id="1180" w:name="_Ref100417376"/>
      <w:bookmarkStart w:id="1181" w:name="_Ref100332259"/>
      <w:bookmarkStart w:id="1182" w:name="_Ref100164327"/>
      <w:r w:rsidRPr="000556BB">
        <w:rPr>
          <w:lang w:val="el-GR"/>
        </w:rPr>
        <w:t xml:space="preserve">Σχήμα </w:t>
      </w:r>
      <w:bookmarkEnd w:id="1158"/>
      <w:r>
        <w:fldChar w:fldCharType="begin"/>
      </w:r>
      <w:r>
        <w:instrText>SEQ</w:instrText>
      </w:r>
      <w:r w:rsidRPr="000556BB">
        <w:rPr>
          <w:lang w:val="el-GR"/>
        </w:rPr>
        <w:instrText xml:space="preserve"> Σχήμα \* </w:instrText>
      </w:r>
      <w:r>
        <w:instrText>ARABIC</w:instrText>
      </w:r>
      <w:r>
        <w:fldChar w:fldCharType="separate"/>
      </w:r>
      <w:r w:rsidR="003316C2" w:rsidRPr="000556BB">
        <w:rPr>
          <w:noProof/>
          <w:lang w:val="el-GR"/>
        </w:rPr>
        <w:t>44</w:t>
      </w:r>
      <w:r>
        <w:fldChar w:fldCharType="end"/>
      </w:r>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r w:rsidRPr="000556BB">
        <w:rPr>
          <w:lang w:val="el-GR"/>
        </w:rPr>
        <w:t>. Πορεία του ημερησίου αριθμού των κρουσμάτων (κυλιόμενος μέσος όρος 7 ημερών) στον Έβρο</w:t>
      </w:r>
    </w:p>
    <w:p w14:paraId="40759623" w14:textId="04F6F2D3" w:rsidR="00E74939" w:rsidRPr="000556BB" w:rsidRDefault="00101981">
      <w:pPr>
        <w:rPr>
          <w:lang w:val="el-GR"/>
        </w:rPr>
      </w:pPr>
      <w:r w:rsidRPr="000556BB">
        <w:rPr>
          <w:lang w:val="el-GR"/>
        </w:rPr>
        <w:t xml:space="preserve">Στο </w:t>
      </w:r>
      <w:r w:rsidRPr="000556BB">
        <w:rPr>
          <w:b/>
          <w:lang w:val="el-GR"/>
        </w:rPr>
        <w:t xml:space="preserve">Ηράκλειο, </w:t>
      </w:r>
      <w:r w:rsidRPr="000556BB">
        <w:rPr>
          <w:lang w:val="el-GR"/>
        </w:rPr>
        <w:t xml:space="preserve">όπου εντοπίστηκαν 186 κρούσματα, παρατηρείται μεγαλύτερος αριθμός σε σχέση με </w:t>
      </w:r>
      <w:r w:rsidR="00DD6318">
        <w:rPr>
          <w:lang w:val="el-GR"/>
        </w:rPr>
        <w:t>την Τρίτη</w:t>
      </w:r>
      <w:r w:rsidRPr="000556BB">
        <w:rPr>
          <w:lang w:val="el-GR"/>
        </w:rPr>
        <w:t xml:space="preserve">, και η </w:t>
      </w:r>
      <w:r w:rsidR="003D44A1">
        <w:rPr>
          <w:lang w:val="el-GR"/>
        </w:rPr>
        <w:t>παρουσιάζεται σταθεροποίηση</w:t>
      </w:r>
      <w:r w:rsidRPr="000556BB">
        <w:rPr>
          <w:lang w:val="el-GR"/>
        </w:rPr>
        <w:t xml:space="preserve"> (</w:t>
      </w:r>
      <w:r w:rsidR="000556BB">
        <w:rPr>
          <w:lang w:val="el-GR"/>
        </w:rPr>
        <w:fldChar w:fldCharType="begin"/>
      </w:r>
      <w:r w:rsidR="000556BB">
        <w:rPr>
          <w:lang w:val="el-GR"/>
        </w:rPr>
        <w:instrText xml:space="preserve"> REF _Ref102577364 \h </w:instrText>
      </w:r>
      <w:r w:rsidR="000556BB">
        <w:rPr>
          <w:lang w:val="el-GR"/>
        </w:rPr>
      </w:r>
      <w:r w:rsidR="000556BB">
        <w:rPr>
          <w:lang w:val="el-GR"/>
        </w:rPr>
        <w:fldChar w:fldCharType="separate"/>
      </w:r>
      <w:r w:rsidR="000556BB" w:rsidRPr="000556BB">
        <w:rPr>
          <w:lang w:val="el-GR"/>
        </w:rPr>
        <w:t xml:space="preserve">Σχήμα </w:t>
      </w:r>
      <w:r w:rsidR="000556BB" w:rsidRPr="000556BB">
        <w:rPr>
          <w:noProof/>
          <w:lang w:val="el-GR"/>
        </w:rPr>
        <w:t>45</w:t>
      </w:r>
      <w:r w:rsidR="000556BB">
        <w:rPr>
          <w:lang w:val="el-GR"/>
        </w:rPr>
        <w:fldChar w:fldCharType="end"/>
      </w:r>
      <w:r w:rsidRPr="000556BB">
        <w:rPr>
          <w:lang w:val="el-GR"/>
        </w:rPr>
        <w:t xml:space="preserve">), όπως και στα </w:t>
      </w:r>
      <w:r w:rsidRPr="000556BB">
        <w:rPr>
          <w:b/>
          <w:lang w:val="el-GR"/>
        </w:rPr>
        <w:t xml:space="preserve">Χανιά </w:t>
      </w:r>
      <w:r w:rsidRPr="000556BB">
        <w:rPr>
          <w:lang w:val="el-GR"/>
        </w:rPr>
        <w:t>με 124 κρούσματα (</w:t>
      </w:r>
      <w:r w:rsidR="000556BB">
        <w:rPr>
          <w:lang w:val="el-GR"/>
        </w:rPr>
        <w:fldChar w:fldCharType="begin"/>
      </w:r>
      <w:r w:rsidR="000556BB">
        <w:rPr>
          <w:lang w:val="el-GR"/>
        </w:rPr>
        <w:instrText xml:space="preserve"> REF _Ref102577358 \h </w:instrText>
      </w:r>
      <w:r w:rsidR="000556BB">
        <w:rPr>
          <w:lang w:val="el-GR"/>
        </w:rPr>
      </w:r>
      <w:r w:rsidR="000556BB">
        <w:rPr>
          <w:lang w:val="el-GR"/>
        </w:rPr>
        <w:fldChar w:fldCharType="separate"/>
      </w:r>
      <w:r w:rsidR="000556BB" w:rsidRPr="000556BB">
        <w:rPr>
          <w:lang w:val="el-GR"/>
        </w:rPr>
        <w:t xml:space="preserve">Σχήμα </w:t>
      </w:r>
      <w:r w:rsidR="000556BB" w:rsidRPr="000556BB">
        <w:rPr>
          <w:noProof/>
          <w:lang w:val="el-GR"/>
        </w:rPr>
        <w:t>46</w:t>
      </w:r>
      <w:r w:rsidR="000556BB">
        <w:rPr>
          <w:lang w:val="el-GR"/>
        </w:rPr>
        <w:fldChar w:fldCharType="end"/>
      </w:r>
      <w:r w:rsidRPr="000556BB">
        <w:rPr>
          <w:lang w:val="el-GR"/>
        </w:rPr>
        <w:t xml:space="preserve">). Μεγαλύτερος αριθμός κρουσμάτων παρατηρείται στο </w:t>
      </w:r>
      <w:r w:rsidRPr="000556BB">
        <w:rPr>
          <w:b/>
          <w:lang w:val="el-GR"/>
        </w:rPr>
        <w:t xml:space="preserve">Ρέθυμνο </w:t>
      </w:r>
      <w:r w:rsidRPr="000556BB">
        <w:rPr>
          <w:lang w:val="el-GR"/>
        </w:rPr>
        <w:t xml:space="preserve">με 31 κρούσματα, </w:t>
      </w:r>
      <w:r w:rsidR="003D44A1">
        <w:rPr>
          <w:lang w:val="el-GR"/>
        </w:rPr>
        <w:t>και αρχίζει να κάμπτεται η</w:t>
      </w:r>
      <w:r w:rsidRPr="000556BB">
        <w:rPr>
          <w:lang w:val="el-GR"/>
        </w:rPr>
        <w:t xml:space="preserve"> ήπια αναστροφή (</w:t>
      </w:r>
      <w:r w:rsidR="000556BB">
        <w:rPr>
          <w:lang w:val="el-GR"/>
        </w:rPr>
        <w:fldChar w:fldCharType="begin"/>
      </w:r>
      <w:r w:rsidR="000556BB">
        <w:rPr>
          <w:lang w:val="el-GR"/>
        </w:rPr>
        <w:instrText xml:space="preserve"> REF _Ref102577369 \h </w:instrText>
      </w:r>
      <w:r w:rsidR="000556BB">
        <w:rPr>
          <w:lang w:val="el-GR"/>
        </w:rPr>
      </w:r>
      <w:r w:rsidR="000556BB">
        <w:rPr>
          <w:lang w:val="el-GR"/>
        </w:rPr>
        <w:fldChar w:fldCharType="separate"/>
      </w:r>
      <w:r w:rsidR="000556BB" w:rsidRPr="000556BB">
        <w:rPr>
          <w:lang w:val="el-GR"/>
        </w:rPr>
        <w:t xml:space="preserve">Σχήμα </w:t>
      </w:r>
      <w:r w:rsidR="000556BB" w:rsidRPr="000556BB">
        <w:rPr>
          <w:noProof/>
          <w:lang w:val="el-GR"/>
        </w:rPr>
        <w:t>47</w:t>
      </w:r>
      <w:r w:rsidR="000556BB">
        <w:rPr>
          <w:lang w:val="el-GR"/>
        </w:rPr>
        <w:fldChar w:fldCharType="end"/>
      </w:r>
      <w:r w:rsidRPr="000556BB">
        <w:rPr>
          <w:lang w:val="el-GR"/>
        </w:rPr>
        <w:t xml:space="preserve">), </w:t>
      </w:r>
      <w:r w:rsidR="003D44A1">
        <w:rPr>
          <w:lang w:val="el-GR"/>
        </w:rPr>
        <w:t xml:space="preserve">όπως και </w:t>
      </w:r>
      <w:r w:rsidRPr="000556BB">
        <w:rPr>
          <w:lang w:val="el-GR"/>
        </w:rPr>
        <w:t xml:space="preserve">στο </w:t>
      </w:r>
      <w:r w:rsidRPr="000556BB">
        <w:rPr>
          <w:b/>
          <w:lang w:val="el-GR"/>
        </w:rPr>
        <w:t xml:space="preserve">Λασίθι </w:t>
      </w:r>
      <w:r w:rsidRPr="000556BB">
        <w:rPr>
          <w:lang w:val="el-GR"/>
        </w:rPr>
        <w:t xml:space="preserve">όπου παρατηρείται μεγαλύτερος αριθμός κρουσμάτων σε σχέση με </w:t>
      </w:r>
      <w:r w:rsidR="00DD6318">
        <w:rPr>
          <w:lang w:val="el-GR"/>
        </w:rPr>
        <w:t>την Τρίτη</w:t>
      </w:r>
      <w:r w:rsidRPr="000556BB">
        <w:rPr>
          <w:lang w:val="el-GR"/>
        </w:rPr>
        <w:t xml:space="preserve"> καθώς εντοπίστηκαν 86 κρούσματα (</w:t>
      </w:r>
      <w:r w:rsidR="000556BB">
        <w:rPr>
          <w:lang w:val="el-GR"/>
        </w:rPr>
        <w:fldChar w:fldCharType="begin"/>
      </w:r>
      <w:r w:rsidR="000556BB">
        <w:rPr>
          <w:lang w:val="el-GR"/>
        </w:rPr>
        <w:instrText xml:space="preserve"> REF _Ref102577375 \h </w:instrText>
      </w:r>
      <w:r w:rsidR="000556BB">
        <w:rPr>
          <w:lang w:val="el-GR"/>
        </w:rPr>
      </w:r>
      <w:r w:rsidR="000556BB">
        <w:rPr>
          <w:lang w:val="el-GR"/>
        </w:rPr>
        <w:fldChar w:fldCharType="separate"/>
      </w:r>
      <w:r w:rsidR="000556BB" w:rsidRPr="000556BB">
        <w:rPr>
          <w:lang w:val="el-GR"/>
        </w:rPr>
        <w:t xml:space="preserve">Σχήμα </w:t>
      </w:r>
      <w:r w:rsidR="000556BB" w:rsidRPr="000556BB">
        <w:rPr>
          <w:noProof/>
          <w:lang w:val="el-GR"/>
        </w:rPr>
        <w:t>48</w:t>
      </w:r>
      <w:r w:rsidR="000556BB">
        <w:rPr>
          <w:lang w:val="el-GR"/>
        </w:rPr>
        <w:fldChar w:fldCharType="end"/>
      </w:r>
      <w:r w:rsidRPr="000556BB">
        <w:rPr>
          <w:lang w:val="el-GR"/>
        </w:rPr>
        <w:t xml:space="preserve">). </w:t>
      </w:r>
      <w:r w:rsidRPr="000556BB">
        <w:rPr>
          <w:lang w:val="el-GR"/>
        </w:rPr>
        <w:br/>
      </w:r>
    </w:p>
    <w:p w14:paraId="7A0D9820" w14:textId="77777777" w:rsidR="00E74939" w:rsidRDefault="00101981">
      <w:r>
        <w:rPr>
          <w:noProof/>
          <w:lang w:val="el-GR" w:eastAsia="el-GR"/>
        </w:rPr>
        <w:lastRenderedPageBreak/>
        <w:drawing>
          <wp:inline distT="0" distB="0" distL="0" distR="0" wp14:anchorId="2B35ED55" wp14:editId="4EDEA993">
            <wp:extent cx="6660000" cy="25200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nia - 7days.png"/>
                    <pic:cNvPicPr/>
                  </pic:nvPicPr>
                  <pic:blipFill>
                    <a:blip r:embed="rId55"/>
                    <a:stretch>
                      <a:fillRect/>
                    </a:stretch>
                  </pic:blipFill>
                  <pic:spPr>
                    <a:xfrm>
                      <a:off x="0" y="0"/>
                      <a:ext cx="6660000" cy="2520000"/>
                    </a:xfrm>
                    <a:prstGeom prst="rect">
                      <a:avLst/>
                    </a:prstGeom>
                  </pic:spPr>
                </pic:pic>
              </a:graphicData>
            </a:graphic>
          </wp:inline>
        </w:drawing>
      </w:r>
    </w:p>
    <w:p w14:paraId="7691F48A" w14:textId="41B94889" w:rsidR="00E74939" w:rsidRPr="000556BB" w:rsidRDefault="00101981">
      <w:pPr>
        <w:pStyle w:val="Caption"/>
        <w:spacing w:after="120"/>
        <w:rPr>
          <w:lang w:val="el-GR"/>
        </w:rPr>
      </w:pPr>
      <w:bookmarkStart w:id="1183" w:name="_Ref58609945"/>
      <w:bookmarkStart w:id="1184" w:name="_Ref102577364"/>
      <w:bookmarkStart w:id="1185" w:name="_Ref102494581"/>
      <w:bookmarkStart w:id="1186" w:name="_Ref102407163"/>
      <w:bookmarkStart w:id="1187" w:name="_Ref102313526"/>
      <w:bookmarkStart w:id="1188" w:name="_Ref102231037"/>
      <w:bookmarkStart w:id="1189" w:name="_Ref102140619"/>
      <w:bookmarkStart w:id="1190" w:name="_Ref102068370"/>
      <w:bookmarkStart w:id="1191" w:name="_Ref101970102"/>
      <w:bookmarkStart w:id="1192" w:name="_Ref101880859"/>
      <w:bookmarkStart w:id="1193" w:name="_Ref101622349"/>
      <w:bookmarkStart w:id="1194" w:name="_Ref101540915"/>
      <w:bookmarkStart w:id="1195" w:name="_Ref101455547"/>
      <w:bookmarkStart w:id="1196" w:name="_Ref101364436"/>
      <w:bookmarkStart w:id="1197" w:name="_Ref101285424"/>
      <w:bookmarkStart w:id="1198" w:name="_Ref101190766"/>
      <w:bookmarkStart w:id="1199" w:name="_Ref101103469"/>
      <w:bookmarkStart w:id="1200" w:name="_Ref101021149"/>
      <w:bookmarkStart w:id="1201" w:name="_Ref100935379"/>
      <w:bookmarkStart w:id="1202" w:name="_Ref100844324"/>
      <w:bookmarkStart w:id="1203" w:name="_Ref100771020"/>
      <w:bookmarkStart w:id="1204" w:name="_Ref100675744"/>
      <w:bookmarkStart w:id="1205" w:name="_Ref100587465"/>
      <w:bookmarkStart w:id="1206" w:name="_Ref100500280"/>
      <w:bookmarkStart w:id="1207" w:name="_Ref100417319"/>
      <w:bookmarkStart w:id="1208" w:name="_Ref100332268"/>
      <w:bookmarkStart w:id="1209" w:name="_Ref100164343"/>
      <w:r w:rsidRPr="000556BB">
        <w:rPr>
          <w:lang w:val="el-GR"/>
        </w:rPr>
        <w:t xml:space="preserve">Σχήμα </w:t>
      </w:r>
      <w:bookmarkEnd w:id="1183"/>
      <w:r>
        <w:fldChar w:fldCharType="begin"/>
      </w:r>
      <w:r>
        <w:instrText>SEQ</w:instrText>
      </w:r>
      <w:r w:rsidRPr="000556BB">
        <w:rPr>
          <w:lang w:val="el-GR"/>
        </w:rPr>
        <w:instrText xml:space="preserve"> Σχήμα \* </w:instrText>
      </w:r>
      <w:r>
        <w:instrText>ARABIC</w:instrText>
      </w:r>
      <w:r>
        <w:fldChar w:fldCharType="separate"/>
      </w:r>
      <w:r w:rsidR="003316C2" w:rsidRPr="000556BB">
        <w:rPr>
          <w:noProof/>
          <w:lang w:val="el-GR"/>
        </w:rPr>
        <w:t>45</w:t>
      </w:r>
      <w:r>
        <w:fldChar w:fldCharType="end"/>
      </w:r>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r w:rsidRPr="000556BB">
        <w:rPr>
          <w:lang w:val="el-GR"/>
        </w:rPr>
        <w:t>. Πορεία του ημερησίου αριθμού των κρουσμάτων (κυλιόμενος μέσος όρος 7 ημερών) στο Ηράκλειο</w:t>
      </w:r>
    </w:p>
    <w:p w14:paraId="585F4825" w14:textId="77777777" w:rsidR="00E74939" w:rsidRDefault="00101981">
      <w:r>
        <w:rPr>
          <w:noProof/>
          <w:lang w:val="el-GR" w:eastAsia="el-GR"/>
        </w:rPr>
        <w:drawing>
          <wp:inline distT="0" distB="0" distL="0" distR="0" wp14:anchorId="4F1C421F" wp14:editId="0A217150">
            <wp:extent cx="6660000" cy="25200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aklion - 7days.png"/>
                    <pic:cNvPicPr/>
                  </pic:nvPicPr>
                  <pic:blipFill>
                    <a:blip r:embed="rId56"/>
                    <a:stretch>
                      <a:fillRect/>
                    </a:stretch>
                  </pic:blipFill>
                  <pic:spPr>
                    <a:xfrm>
                      <a:off x="0" y="0"/>
                      <a:ext cx="6660000" cy="2520000"/>
                    </a:xfrm>
                    <a:prstGeom prst="rect">
                      <a:avLst/>
                    </a:prstGeom>
                  </pic:spPr>
                </pic:pic>
              </a:graphicData>
            </a:graphic>
          </wp:inline>
        </w:drawing>
      </w:r>
    </w:p>
    <w:p w14:paraId="5A5F9093" w14:textId="3A7EB8BC" w:rsidR="00E74939" w:rsidRPr="000556BB" w:rsidRDefault="00101981">
      <w:pPr>
        <w:pStyle w:val="Caption"/>
        <w:spacing w:after="120"/>
        <w:rPr>
          <w:lang w:val="el-GR"/>
        </w:rPr>
      </w:pPr>
      <w:bookmarkStart w:id="1210" w:name="_Ref58609963"/>
      <w:bookmarkStart w:id="1211" w:name="_Ref102577358"/>
      <w:bookmarkStart w:id="1212" w:name="_Ref102494588"/>
      <w:bookmarkStart w:id="1213" w:name="_Ref102407171"/>
      <w:bookmarkStart w:id="1214" w:name="_Ref102313533"/>
      <w:bookmarkStart w:id="1215" w:name="_Ref102231044"/>
      <w:bookmarkStart w:id="1216" w:name="_Ref102140627"/>
      <w:bookmarkStart w:id="1217" w:name="_Ref102068375"/>
      <w:bookmarkStart w:id="1218" w:name="_Ref101970096"/>
      <w:bookmarkStart w:id="1219" w:name="_Ref101880865"/>
      <w:bookmarkStart w:id="1220" w:name="_Ref101622354"/>
      <w:bookmarkStart w:id="1221" w:name="_Ref101540922"/>
      <w:bookmarkStart w:id="1222" w:name="_Ref101455564"/>
      <w:bookmarkStart w:id="1223" w:name="_Ref101364442"/>
      <w:bookmarkStart w:id="1224" w:name="_Ref101285454"/>
      <w:bookmarkStart w:id="1225" w:name="_Ref101190760"/>
      <w:bookmarkStart w:id="1226" w:name="_Ref101103475"/>
      <w:bookmarkStart w:id="1227" w:name="_Ref101021142"/>
      <w:bookmarkStart w:id="1228" w:name="_Ref100935385"/>
      <w:bookmarkStart w:id="1229" w:name="_Ref100844317"/>
      <w:bookmarkStart w:id="1230" w:name="_Ref100771029"/>
      <w:bookmarkStart w:id="1231" w:name="_Ref100675739"/>
      <w:bookmarkStart w:id="1232" w:name="_Ref100587472"/>
      <w:bookmarkStart w:id="1233" w:name="_Ref100500260"/>
      <w:bookmarkStart w:id="1234" w:name="_Ref100417325"/>
      <w:bookmarkStart w:id="1235" w:name="_Ref100332273"/>
      <w:bookmarkStart w:id="1236" w:name="_Ref100164349"/>
      <w:r w:rsidRPr="000556BB">
        <w:rPr>
          <w:lang w:val="el-GR"/>
        </w:rPr>
        <w:t xml:space="preserve">Σχήμα </w:t>
      </w:r>
      <w:bookmarkEnd w:id="1210"/>
      <w:r>
        <w:fldChar w:fldCharType="begin"/>
      </w:r>
      <w:r>
        <w:instrText>SEQ</w:instrText>
      </w:r>
      <w:r w:rsidRPr="000556BB">
        <w:rPr>
          <w:lang w:val="el-GR"/>
        </w:rPr>
        <w:instrText xml:space="preserve"> Σχήμα \* </w:instrText>
      </w:r>
      <w:r>
        <w:instrText>ARABIC</w:instrText>
      </w:r>
      <w:r>
        <w:fldChar w:fldCharType="separate"/>
      </w:r>
      <w:r w:rsidR="003316C2" w:rsidRPr="000556BB">
        <w:rPr>
          <w:noProof/>
          <w:lang w:val="el-GR"/>
        </w:rPr>
        <w:t>46</w:t>
      </w:r>
      <w:r>
        <w:fldChar w:fldCharType="end"/>
      </w:r>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r w:rsidRPr="000556BB">
        <w:rPr>
          <w:lang w:val="el-GR"/>
        </w:rPr>
        <w:t>. Πορεία του ημερησίου αριθμού των κρουσμάτων (κυλιόμενος μέσος όρος 7 ημερών) στα Χανιά</w:t>
      </w:r>
    </w:p>
    <w:p w14:paraId="1F3A4F24" w14:textId="77777777" w:rsidR="00E74939" w:rsidRDefault="00101981">
      <w:r>
        <w:rPr>
          <w:noProof/>
          <w:lang w:val="el-GR" w:eastAsia="el-GR"/>
        </w:rPr>
        <w:drawing>
          <wp:inline distT="0" distB="0" distL="0" distR="0" wp14:anchorId="4004B991" wp14:editId="104FCFAA">
            <wp:extent cx="6660000" cy="25200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thymno - 7days.png"/>
                    <pic:cNvPicPr/>
                  </pic:nvPicPr>
                  <pic:blipFill>
                    <a:blip r:embed="rId57"/>
                    <a:stretch>
                      <a:fillRect/>
                    </a:stretch>
                  </pic:blipFill>
                  <pic:spPr>
                    <a:xfrm>
                      <a:off x="0" y="0"/>
                      <a:ext cx="6660000" cy="2520000"/>
                    </a:xfrm>
                    <a:prstGeom prst="rect">
                      <a:avLst/>
                    </a:prstGeom>
                  </pic:spPr>
                </pic:pic>
              </a:graphicData>
            </a:graphic>
          </wp:inline>
        </w:drawing>
      </w:r>
    </w:p>
    <w:p w14:paraId="1AFAD599" w14:textId="743CFC16" w:rsidR="00E74939" w:rsidRPr="000556BB" w:rsidRDefault="00101981">
      <w:pPr>
        <w:pStyle w:val="Caption"/>
        <w:spacing w:after="120"/>
        <w:rPr>
          <w:lang w:val="el-GR"/>
        </w:rPr>
      </w:pPr>
      <w:bookmarkStart w:id="1237" w:name="_Ref64399346"/>
      <w:bookmarkStart w:id="1238" w:name="_Ref102577369"/>
      <w:bookmarkStart w:id="1239" w:name="_Ref102494595"/>
      <w:bookmarkStart w:id="1240" w:name="_Ref102407177"/>
      <w:bookmarkStart w:id="1241" w:name="_Ref102313539"/>
      <w:bookmarkStart w:id="1242" w:name="_Ref102231050"/>
      <w:bookmarkStart w:id="1243" w:name="_Ref102140633"/>
      <w:bookmarkStart w:id="1244" w:name="_Ref102068383"/>
      <w:bookmarkStart w:id="1245" w:name="_Ref101970107"/>
      <w:bookmarkStart w:id="1246" w:name="_Ref101880872"/>
      <w:bookmarkStart w:id="1247" w:name="_Ref101622359"/>
      <w:bookmarkStart w:id="1248" w:name="_Ref101540927"/>
      <w:bookmarkStart w:id="1249" w:name="_Ref101455569"/>
      <w:bookmarkStart w:id="1250" w:name="_Ref101364448"/>
      <w:bookmarkStart w:id="1251" w:name="_Ref101285444"/>
      <w:bookmarkStart w:id="1252" w:name="_Ref101190774"/>
      <w:bookmarkStart w:id="1253" w:name="_Ref101103485"/>
      <w:bookmarkStart w:id="1254" w:name="_Ref101021133"/>
      <w:bookmarkStart w:id="1255" w:name="_Ref100935374"/>
      <w:bookmarkStart w:id="1256" w:name="_Ref100844330"/>
      <w:bookmarkStart w:id="1257" w:name="_Ref100771034"/>
      <w:bookmarkStart w:id="1258" w:name="_Ref100675733"/>
      <w:bookmarkStart w:id="1259" w:name="_Ref100587478"/>
      <w:bookmarkStart w:id="1260" w:name="_Ref100500255"/>
      <w:bookmarkStart w:id="1261" w:name="_Ref100417333"/>
      <w:bookmarkStart w:id="1262" w:name="_Ref100332279"/>
      <w:bookmarkStart w:id="1263" w:name="_Ref100164356"/>
      <w:r w:rsidRPr="000556BB">
        <w:rPr>
          <w:lang w:val="el-GR"/>
        </w:rPr>
        <w:t xml:space="preserve">Σχήμα </w:t>
      </w:r>
      <w:bookmarkEnd w:id="1237"/>
      <w:r>
        <w:fldChar w:fldCharType="begin"/>
      </w:r>
      <w:r>
        <w:instrText>SEQ</w:instrText>
      </w:r>
      <w:r w:rsidRPr="000556BB">
        <w:rPr>
          <w:lang w:val="el-GR"/>
        </w:rPr>
        <w:instrText xml:space="preserve"> Σχήμα \* </w:instrText>
      </w:r>
      <w:r>
        <w:instrText>ARABIC</w:instrText>
      </w:r>
      <w:r>
        <w:fldChar w:fldCharType="separate"/>
      </w:r>
      <w:r w:rsidR="003316C2" w:rsidRPr="000556BB">
        <w:rPr>
          <w:noProof/>
          <w:lang w:val="el-GR"/>
        </w:rPr>
        <w:t>47</w:t>
      </w:r>
      <w:r>
        <w:fldChar w:fldCharType="end"/>
      </w:r>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r w:rsidRPr="000556BB">
        <w:rPr>
          <w:lang w:val="el-GR"/>
        </w:rPr>
        <w:t>. Πορεία του ημερησίου αριθμού των κρουσμάτων (κυλιόμενος μέσος όρος 7 ημερών) στο Ρέθυμνο</w:t>
      </w:r>
    </w:p>
    <w:p w14:paraId="23E106EE" w14:textId="77777777" w:rsidR="00E74939" w:rsidRDefault="00101981">
      <w:r>
        <w:rPr>
          <w:noProof/>
          <w:lang w:val="el-GR" w:eastAsia="el-GR"/>
        </w:rPr>
        <w:lastRenderedPageBreak/>
        <w:drawing>
          <wp:inline distT="0" distB="0" distL="0" distR="0" wp14:anchorId="60DE5405" wp14:editId="4C4A248C">
            <wp:extent cx="6660000" cy="25200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ithi - 7days.png"/>
                    <pic:cNvPicPr/>
                  </pic:nvPicPr>
                  <pic:blipFill>
                    <a:blip r:embed="rId58"/>
                    <a:stretch>
                      <a:fillRect/>
                    </a:stretch>
                  </pic:blipFill>
                  <pic:spPr>
                    <a:xfrm>
                      <a:off x="0" y="0"/>
                      <a:ext cx="6660000" cy="2520000"/>
                    </a:xfrm>
                    <a:prstGeom prst="rect">
                      <a:avLst/>
                    </a:prstGeom>
                  </pic:spPr>
                </pic:pic>
              </a:graphicData>
            </a:graphic>
          </wp:inline>
        </w:drawing>
      </w:r>
    </w:p>
    <w:p w14:paraId="0AD3A2B8" w14:textId="7EA1548C" w:rsidR="00E74939" w:rsidRPr="000556BB" w:rsidRDefault="00101981">
      <w:pPr>
        <w:pStyle w:val="Caption"/>
        <w:spacing w:after="120"/>
        <w:rPr>
          <w:lang w:val="el-GR"/>
        </w:rPr>
      </w:pPr>
      <w:bookmarkStart w:id="1264" w:name="_Ref66890277"/>
      <w:bookmarkStart w:id="1265" w:name="_Ref102577375"/>
      <w:bookmarkStart w:id="1266" w:name="_Ref102494599"/>
      <w:bookmarkStart w:id="1267" w:name="_Ref102407183"/>
      <w:bookmarkStart w:id="1268" w:name="_Ref102313545"/>
      <w:bookmarkStart w:id="1269" w:name="_Ref102231055"/>
      <w:bookmarkStart w:id="1270" w:name="_Ref102140639"/>
      <w:bookmarkStart w:id="1271" w:name="_Ref102068388"/>
      <w:bookmarkStart w:id="1272" w:name="_Ref101970115"/>
      <w:bookmarkStart w:id="1273" w:name="_Ref101880877"/>
      <w:bookmarkStart w:id="1274" w:name="_Ref101622394"/>
      <w:bookmarkStart w:id="1275" w:name="_Ref101540932"/>
      <w:bookmarkStart w:id="1276" w:name="_Ref101455575"/>
      <w:bookmarkStart w:id="1277" w:name="_Ref101364453"/>
      <w:bookmarkStart w:id="1278" w:name="_Ref101285449"/>
      <w:bookmarkStart w:id="1279" w:name="_Ref101190780"/>
      <w:bookmarkStart w:id="1280" w:name="_Ref101103494"/>
      <w:bookmarkStart w:id="1281" w:name="_Ref101021126"/>
      <w:bookmarkStart w:id="1282" w:name="_Ref100935367"/>
      <w:bookmarkStart w:id="1283" w:name="_Ref100844311"/>
      <w:bookmarkStart w:id="1284" w:name="_Ref100771039"/>
      <w:bookmarkStart w:id="1285" w:name="_Ref100675726"/>
      <w:bookmarkStart w:id="1286" w:name="_Ref100587482"/>
      <w:bookmarkStart w:id="1287" w:name="_Ref100500246"/>
      <w:bookmarkStart w:id="1288" w:name="_Ref100417339"/>
      <w:bookmarkStart w:id="1289" w:name="_Ref100332286"/>
      <w:bookmarkStart w:id="1290" w:name="_Ref100164362"/>
      <w:r w:rsidRPr="000556BB">
        <w:rPr>
          <w:lang w:val="el-GR"/>
        </w:rPr>
        <w:t xml:space="preserve">Σχήμα </w:t>
      </w:r>
      <w:bookmarkEnd w:id="1264"/>
      <w:r>
        <w:fldChar w:fldCharType="begin"/>
      </w:r>
      <w:r>
        <w:instrText>SEQ</w:instrText>
      </w:r>
      <w:r w:rsidRPr="000556BB">
        <w:rPr>
          <w:lang w:val="el-GR"/>
        </w:rPr>
        <w:instrText xml:space="preserve"> Σχήμα \* </w:instrText>
      </w:r>
      <w:r>
        <w:instrText>ARABIC</w:instrText>
      </w:r>
      <w:r>
        <w:fldChar w:fldCharType="separate"/>
      </w:r>
      <w:r w:rsidR="003316C2" w:rsidRPr="000556BB">
        <w:rPr>
          <w:noProof/>
          <w:lang w:val="el-GR"/>
        </w:rPr>
        <w:t>48</w:t>
      </w:r>
      <w:r>
        <w:fldChar w:fldCharType="end"/>
      </w:r>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r w:rsidRPr="000556BB">
        <w:rPr>
          <w:lang w:val="el-GR"/>
        </w:rPr>
        <w:t>. Πορεία του ημερησίου αριθμού των κρουσμάτων (κυλιόμενος μέσος όρος 7 ημερών) στο Λασίθι</w:t>
      </w:r>
    </w:p>
    <w:p w14:paraId="7416208B" w14:textId="64EA1687" w:rsidR="00E74939" w:rsidRPr="000556BB" w:rsidRDefault="00101981">
      <w:pPr>
        <w:rPr>
          <w:lang w:val="el-GR"/>
        </w:rPr>
      </w:pPr>
      <w:r w:rsidRPr="000556BB">
        <w:rPr>
          <w:lang w:val="el-GR"/>
        </w:rPr>
        <w:t xml:space="preserve">Η πτωτική πορεία στην </w:t>
      </w:r>
      <w:r w:rsidRPr="000556BB">
        <w:rPr>
          <w:b/>
          <w:lang w:val="el-GR"/>
        </w:rPr>
        <w:t xml:space="preserve">Κέρκυρα </w:t>
      </w:r>
      <w:r w:rsidRPr="000556BB">
        <w:rPr>
          <w:lang w:val="el-GR"/>
        </w:rPr>
        <w:t>όπου εντοπίστηκαν 112 κρούσματα</w:t>
      </w:r>
      <w:r w:rsidR="00844394">
        <w:rPr>
          <w:lang w:val="el-GR"/>
        </w:rPr>
        <w:t xml:space="preserve"> δείχνει να επανέρχεται</w:t>
      </w:r>
      <w:r w:rsidRPr="000556BB">
        <w:rPr>
          <w:lang w:val="el-GR"/>
        </w:rPr>
        <w:t xml:space="preserve"> (</w:t>
      </w:r>
      <w:r w:rsidR="000556BB">
        <w:rPr>
          <w:lang w:val="el-GR"/>
        </w:rPr>
        <w:fldChar w:fldCharType="begin"/>
      </w:r>
      <w:r w:rsidR="000556BB">
        <w:rPr>
          <w:lang w:val="el-GR"/>
        </w:rPr>
        <w:instrText xml:space="preserve"> REF _Ref102577383 \h </w:instrText>
      </w:r>
      <w:r w:rsidR="000556BB">
        <w:rPr>
          <w:lang w:val="el-GR"/>
        </w:rPr>
      </w:r>
      <w:r w:rsidR="000556BB">
        <w:rPr>
          <w:lang w:val="el-GR"/>
        </w:rPr>
        <w:fldChar w:fldCharType="separate"/>
      </w:r>
      <w:r w:rsidR="000556BB" w:rsidRPr="000556BB">
        <w:rPr>
          <w:lang w:val="el-GR"/>
        </w:rPr>
        <w:t xml:space="preserve">Σχήμα </w:t>
      </w:r>
      <w:r w:rsidR="000556BB" w:rsidRPr="000556BB">
        <w:rPr>
          <w:noProof/>
          <w:lang w:val="el-GR"/>
        </w:rPr>
        <w:t>49</w:t>
      </w:r>
      <w:r w:rsidR="000556BB">
        <w:rPr>
          <w:lang w:val="el-GR"/>
        </w:rPr>
        <w:fldChar w:fldCharType="end"/>
      </w:r>
      <w:r w:rsidRPr="000556BB">
        <w:rPr>
          <w:lang w:val="el-GR"/>
        </w:rPr>
        <w:t xml:space="preserve">), ενώ </w:t>
      </w:r>
      <w:r w:rsidR="00844394">
        <w:rPr>
          <w:lang w:val="el-GR"/>
        </w:rPr>
        <w:t>συνεχίζει η ανοδική διακύμανση</w:t>
      </w:r>
      <w:r w:rsidRPr="000556BB">
        <w:rPr>
          <w:lang w:val="el-GR"/>
        </w:rPr>
        <w:t xml:space="preserve"> στη </w:t>
      </w:r>
      <w:r w:rsidRPr="000556BB">
        <w:rPr>
          <w:b/>
          <w:lang w:val="el-GR"/>
        </w:rPr>
        <w:t xml:space="preserve">Ζάκυνθο, </w:t>
      </w:r>
      <w:r w:rsidRPr="000556BB">
        <w:rPr>
          <w:lang w:val="el-GR"/>
        </w:rPr>
        <w:t>όπου εντοπίστηκαν 34 κρούσματα (</w:t>
      </w:r>
      <w:r w:rsidR="000556BB">
        <w:rPr>
          <w:lang w:val="el-GR"/>
        </w:rPr>
        <w:fldChar w:fldCharType="begin"/>
      </w:r>
      <w:r w:rsidR="000556BB">
        <w:rPr>
          <w:lang w:val="el-GR"/>
        </w:rPr>
        <w:instrText xml:space="preserve"> REF _Ref102577387 \h </w:instrText>
      </w:r>
      <w:r w:rsidR="000556BB">
        <w:rPr>
          <w:lang w:val="el-GR"/>
        </w:rPr>
      </w:r>
      <w:r w:rsidR="000556BB">
        <w:rPr>
          <w:lang w:val="el-GR"/>
        </w:rPr>
        <w:fldChar w:fldCharType="separate"/>
      </w:r>
      <w:r w:rsidR="000556BB" w:rsidRPr="000556BB">
        <w:rPr>
          <w:lang w:val="el-GR"/>
        </w:rPr>
        <w:t xml:space="preserve">Σχήμα </w:t>
      </w:r>
      <w:r w:rsidR="000556BB" w:rsidRPr="000556BB">
        <w:rPr>
          <w:noProof/>
          <w:lang w:val="el-GR"/>
        </w:rPr>
        <w:t>50</w:t>
      </w:r>
      <w:r w:rsidR="000556BB">
        <w:rPr>
          <w:lang w:val="el-GR"/>
        </w:rPr>
        <w:fldChar w:fldCharType="end"/>
      </w:r>
      <w:r w:rsidRPr="000556BB">
        <w:rPr>
          <w:lang w:val="el-GR"/>
        </w:rPr>
        <w:t xml:space="preserve">). </w:t>
      </w:r>
    </w:p>
    <w:p w14:paraId="0FEB5B14" w14:textId="77777777" w:rsidR="00E74939" w:rsidRDefault="00101981">
      <w:r>
        <w:rPr>
          <w:noProof/>
          <w:lang w:val="el-GR" w:eastAsia="el-GR"/>
        </w:rPr>
        <w:drawing>
          <wp:inline distT="0" distB="0" distL="0" distR="0" wp14:anchorId="5368FBCE" wp14:editId="7D90EBB8">
            <wp:extent cx="6660000" cy="25200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rkyra - 7days.png"/>
                    <pic:cNvPicPr/>
                  </pic:nvPicPr>
                  <pic:blipFill>
                    <a:blip r:embed="rId59"/>
                    <a:stretch>
                      <a:fillRect/>
                    </a:stretch>
                  </pic:blipFill>
                  <pic:spPr>
                    <a:xfrm>
                      <a:off x="0" y="0"/>
                      <a:ext cx="6660000" cy="2520000"/>
                    </a:xfrm>
                    <a:prstGeom prst="rect">
                      <a:avLst/>
                    </a:prstGeom>
                  </pic:spPr>
                </pic:pic>
              </a:graphicData>
            </a:graphic>
          </wp:inline>
        </w:drawing>
      </w:r>
    </w:p>
    <w:p w14:paraId="5311B501" w14:textId="18421573" w:rsidR="00E74939" w:rsidRPr="000556BB" w:rsidRDefault="00101981">
      <w:pPr>
        <w:pStyle w:val="Caption"/>
        <w:spacing w:after="120"/>
        <w:rPr>
          <w:lang w:val="el-GR"/>
        </w:rPr>
      </w:pPr>
      <w:bookmarkStart w:id="1291" w:name="_Ref58525648"/>
      <w:bookmarkStart w:id="1292" w:name="_Ref102577383"/>
      <w:bookmarkStart w:id="1293" w:name="_Ref102494606"/>
      <w:bookmarkStart w:id="1294" w:name="_Ref102407190"/>
      <w:bookmarkStart w:id="1295" w:name="_Ref102313565"/>
      <w:bookmarkStart w:id="1296" w:name="_Ref102231064"/>
      <w:bookmarkStart w:id="1297" w:name="_Ref102140649"/>
      <w:bookmarkStart w:id="1298" w:name="_Ref102068395"/>
      <w:bookmarkStart w:id="1299" w:name="_Ref101970128"/>
      <w:bookmarkStart w:id="1300" w:name="_Ref101880884"/>
      <w:bookmarkStart w:id="1301" w:name="_Ref101622401"/>
      <w:bookmarkStart w:id="1302" w:name="_Ref101540982"/>
      <w:bookmarkStart w:id="1303" w:name="_Ref101455599"/>
      <w:bookmarkStart w:id="1304" w:name="_Ref101364464"/>
      <w:bookmarkStart w:id="1305" w:name="_Ref101285462"/>
      <w:bookmarkStart w:id="1306" w:name="_Ref101190789"/>
      <w:bookmarkStart w:id="1307" w:name="_Ref101103452"/>
      <w:bookmarkStart w:id="1308" w:name="_Ref101021113"/>
      <w:bookmarkStart w:id="1309" w:name="_Ref100935321"/>
      <w:bookmarkStart w:id="1310" w:name="_Ref100844299"/>
      <w:bookmarkStart w:id="1311" w:name="_Ref100771003"/>
      <w:bookmarkStart w:id="1312" w:name="_Ref100675719"/>
      <w:bookmarkStart w:id="1313" w:name="_Ref100587490"/>
      <w:bookmarkStart w:id="1314" w:name="_Ref100500238"/>
      <w:bookmarkStart w:id="1315" w:name="_Ref100417301"/>
      <w:bookmarkStart w:id="1316" w:name="_Ref100332295"/>
      <w:bookmarkStart w:id="1317" w:name="_Ref100164369"/>
      <w:r w:rsidRPr="000556BB">
        <w:rPr>
          <w:lang w:val="el-GR"/>
        </w:rPr>
        <w:t xml:space="preserve">Σχήμα </w:t>
      </w:r>
      <w:bookmarkEnd w:id="1291"/>
      <w:r>
        <w:fldChar w:fldCharType="begin"/>
      </w:r>
      <w:r>
        <w:instrText>SEQ</w:instrText>
      </w:r>
      <w:r w:rsidRPr="000556BB">
        <w:rPr>
          <w:lang w:val="el-GR"/>
        </w:rPr>
        <w:instrText xml:space="preserve"> Σχήμα \* </w:instrText>
      </w:r>
      <w:r>
        <w:instrText>ARABIC</w:instrText>
      </w:r>
      <w:r>
        <w:fldChar w:fldCharType="separate"/>
      </w:r>
      <w:r w:rsidR="003316C2" w:rsidRPr="000556BB">
        <w:rPr>
          <w:noProof/>
          <w:lang w:val="el-GR"/>
        </w:rPr>
        <w:t>49</w:t>
      </w:r>
      <w:r>
        <w:fldChar w:fldCharType="end"/>
      </w:r>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r w:rsidRPr="000556BB">
        <w:rPr>
          <w:lang w:val="el-GR"/>
        </w:rPr>
        <w:t>. Πορεία του ημερησίου αριθμού των κρουσμάτων (κυλιόμενος μέσος όρος 7 ημερών) στην Κέρκυρα</w:t>
      </w:r>
    </w:p>
    <w:p w14:paraId="6959BDAE" w14:textId="77777777" w:rsidR="00E74939" w:rsidRDefault="00101981">
      <w:r>
        <w:rPr>
          <w:noProof/>
          <w:lang w:val="el-GR" w:eastAsia="el-GR"/>
        </w:rPr>
        <w:drawing>
          <wp:inline distT="0" distB="0" distL="0" distR="0" wp14:anchorId="3BAFE289" wp14:editId="659282CD">
            <wp:extent cx="6660000" cy="2520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kinthos - 7days.png"/>
                    <pic:cNvPicPr/>
                  </pic:nvPicPr>
                  <pic:blipFill>
                    <a:blip r:embed="rId60"/>
                    <a:stretch>
                      <a:fillRect/>
                    </a:stretch>
                  </pic:blipFill>
                  <pic:spPr>
                    <a:xfrm>
                      <a:off x="0" y="0"/>
                      <a:ext cx="6660000" cy="2520000"/>
                    </a:xfrm>
                    <a:prstGeom prst="rect">
                      <a:avLst/>
                    </a:prstGeom>
                  </pic:spPr>
                </pic:pic>
              </a:graphicData>
            </a:graphic>
          </wp:inline>
        </w:drawing>
      </w:r>
    </w:p>
    <w:p w14:paraId="32CE9FA4" w14:textId="317CC675" w:rsidR="00E74939" w:rsidRPr="000556BB" w:rsidRDefault="00101981">
      <w:pPr>
        <w:pStyle w:val="Caption"/>
        <w:spacing w:after="120"/>
        <w:rPr>
          <w:lang w:val="el-GR"/>
        </w:rPr>
      </w:pPr>
      <w:bookmarkStart w:id="1318" w:name="_Ref102577387"/>
      <w:bookmarkStart w:id="1319" w:name="_Ref102494611"/>
      <w:bookmarkStart w:id="1320" w:name="_Ref102407196"/>
      <w:bookmarkStart w:id="1321" w:name="_Ref102313573"/>
      <w:bookmarkStart w:id="1322" w:name="_Ref102231069"/>
      <w:bookmarkStart w:id="1323" w:name="_Ref102140654"/>
      <w:bookmarkStart w:id="1324" w:name="_Ref102068402"/>
      <w:bookmarkStart w:id="1325" w:name="_Ref101970134"/>
      <w:bookmarkStart w:id="1326" w:name="_Ref101880891"/>
      <w:bookmarkStart w:id="1327" w:name="_Ref101622413"/>
      <w:bookmarkStart w:id="1328" w:name="_Ref101540988"/>
      <w:bookmarkStart w:id="1329" w:name="_Ref101455592"/>
      <w:bookmarkStart w:id="1330" w:name="_Ref101364469"/>
      <w:bookmarkStart w:id="1331" w:name="_Ref101285470"/>
      <w:bookmarkStart w:id="1332" w:name="_Ref101190794"/>
      <w:bookmarkStart w:id="1333" w:name="_Ref101103459"/>
      <w:bookmarkStart w:id="1334" w:name="_Ref101021118"/>
      <w:bookmarkStart w:id="1335" w:name="_Ref100935315"/>
      <w:bookmarkStart w:id="1336" w:name="_Ref100844304"/>
      <w:bookmarkStart w:id="1337" w:name="_Ref100771010"/>
      <w:bookmarkStart w:id="1338" w:name="_Ref100675714"/>
      <w:bookmarkStart w:id="1339" w:name="_Ref100587495"/>
      <w:bookmarkStart w:id="1340" w:name="_Ref100500231"/>
      <w:bookmarkStart w:id="1341" w:name="_Ref100417306"/>
      <w:bookmarkStart w:id="1342" w:name="_Ref100332301"/>
      <w:bookmarkStart w:id="1343" w:name="_Ref100164379"/>
      <w:r w:rsidRPr="000556BB">
        <w:rPr>
          <w:lang w:val="el-GR"/>
        </w:rPr>
        <w:t xml:space="preserve">Σχήμα </w:t>
      </w:r>
      <w:r>
        <w:fldChar w:fldCharType="begin"/>
      </w:r>
      <w:r>
        <w:instrText>SEQ</w:instrText>
      </w:r>
      <w:r w:rsidRPr="000556BB">
        <w:rPr>
          <w:lang w:val="el-GR"/>
        </w:rPr>
        <w:instrText xml:space="preserve"> Σχήμα \* </w:instrText>
      </w:r>
      <w:r>
        <w:instrText>ARABIC</w:instrText>
      </w:r>
      <w:r>
        <w:fldChar w:fldCharType="separate"/>
      </w:r>
      <w:r w:rsidR="003316C2" w:rsidRPr="000556BB">
        <w:rPr>
          <w:noProof/>
          <w:lang w:val="el-GR"/>
        </w:rPr>
        <w:t>50</w:t>
      </w:r>
      <w:r>
        <w:fldChar w:fldCharType="end"/>
      </w:r>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r w:rsidRPr="000556BB">
        <w:rPr>
          <w:lang w:val="el-GR"/>
        </w:rPr>
        <w:t>. Πορεία του ημερησίου αριθμού των κρουσμάτων (κυλιόμενος μέσος όρος 7 ημερών) στη Ζάκυνθο</w:t>
      </w:r>
    </w:p>
    <w:p w14:paraId="3BCF31D7" w14:textId="573FB941" w:rsidR="00E74939" w:rsidRPr="000556BB" w:rsidRDefault="00844394">
      <w:pPr>
        <w:rPr>
          <w:lang w:val="el-GR"/>
        </w:rPr>
      </w:pPr>
      <w:r>
        <w:rPr>
          <w:lang w:val="el-GR"/>
        </w:rPr>
        <w:t>Ήπια πτωτική πορεία</w:t>
      </w:r>
      <w:r w:rsidR="00101981" w:rsidRPr="000556BB">
        <w:rPr>
          <w:lang w:val="el-GR"/>
        </w:rPr>
        <w:t xml:space="preserve"> παρατηρείται στη </w:t>
      </w:r>
      <w:r w:rsidR="00101981" w:rsidRPr="000556BB">
        <w:rPr>
          <w:b/>
          <w:lang w:val="el-GR"/>
        </w:rPr>
        <w:t xml:space="preserve">Θάσο, </w:t>
      </w:r>
      <w:r w:rsidR="00101981" w:rsidRPr="000556BB">
        <w:rPr>
          <w:lang w:val="el-GR"/>
        </w:rPr>
        <w:t>όπου εντοπίστηκαν 5 νέα κρούσματα (</w:t>
      </w:r>
      <w:r w:rsidR="000556BB">
        <w:rPr>
          <w:lang w:val="el-GR"/>
        </w:rPr>
        <w:fldChar w:fldCharType="begin"/>
      </w:r>
      <w:r w:rsidR="000556BB">
        <w:rPr>
          <w:lang w:val="el-GR"/>
        </w:rPr>
        <w:instrText xml:space="preserve"> REF _Ref102577394 \h </w:instrText>
      </w:r>
      <w:r w:rsidR="000556BB">
        <w:rPr>
          <w:lang w:val="el-GR"/>
        </w:rPr>
      </w:r>
      <w:r w:rsidR="000556BB">
        <w:rPr>
          <w:lang w:val="el-GR"/>
        </w:rPr>
        <w:fldChar w:fldCharType="separate"/>
      </w:r>
      <w:r w:rsidR="000556BB" w:rsidRPr="000556BB">
        <w:rPr>
          <w:lang w:val="el-GR"/>
        </w:rPr>
        <w:t xml:space="preserve">Σχήμα </w:t>
      </w:r>
      <w:r w:rsidR="000556BB" w:rsidRPr="000556BB">
        <w:rPr>
          <w:noProof/>
          <w:lang w:val="el-GR"/>
        </w:rPr>
        <w:t>51</w:t>
      </w:r>
      <w:r w:rsidR="000556BB">
        <w:rPr>
          <w:lang w:val="el-GR"/>
        </w:rPr>
        <w:fldChar w:fldCharType="end"/>
      </w:r>
      <w:r w:rsidR="00101981" w:rsidRPr="000556BB">
        <w:rPr>
          <w:lang w:val="el-GR"/>
        </w:rPr>
        <w:t xml:space="preserve">), ενώ </w:t>
      </w:r>
      <w:r>
        <w:rPr>
          <w:lang w:val="el-GR"/>
        </w:rPr>
        <w:t xml:space="preserve">αρχίζει να κάμπτεται η </w:t>
      </w:r>
      <w:r w:rsidR="00101981" w:rsidRPr="000556BB">
        <w:rPr>
          <w:lang w:val="el-GR"/>
        </w:rPr>
        <w:t xml:space="preserve">ανοδική διακύμανση στη </w:t>
      </w:r>
      <w:r w:rsidR="00101981" w:rsidRPr="000556BB">
        <w:rPr>
          <w:b/>
          <w:lang w:val="el-GR"/>
        </w:rPr>
        <w:t xml:space="preserve">Λέσβο, </w:t>
      </w:r>
      <w:r w:rsidR="00101981" w:rsidRPr="000556BB">
        <w:rPr>
          <w:lang w:val="el-GR"/>
        </w:rPr>
        <w:t>όπου εντοπίστηκαν 70 νέα κρούσματα (</w:t>
      </w:r>
      <w:r w:rsidR="000556BB">
        <w:rPr>
          <w:lang w:val="el-GR"/>
        </w:rPr>
        <w:fldChar w:fldCharType="begin"/>
      </w:r>
      <w:r w:rsidR="000556BB">
        <w:rPr>
          <w:lang w:val="el-GR"/>
        </w:rPr>
        <w:instrText xml:space="preserve"> REF _Ref102577399 \h </w:instrText>
      </w:r>
      <w:r w:rsidR="000556BB">
        <w:rPr>
          <w:lang w:val="el-GR"/>
        </w:rPr>
      </w:r>
      <w:r w:rsidR="000556BB">
        <w:rPr>
          <w:lang w:val="el-GR"/>
        </w:rPr>
        <w:fldChar w:fldCharType="separate"/>
      </w:r>
      <w:r w:rsidR="000556BB" w:rsidRPr="000556BB">
        <w:rPr>
          <w:lang w:val="el-GR"/>
        </w:rPr>
        <w:t xml:space="preserve">Σχήμα </w:t>
      </w:r>
      <w:r w:rsidR="000556BB" w:rsidRPr="000556BB">
        <w:rPr>
          <w:noProof/>
          <w:lang w:val="el-GR"/>
        </w:rPr>
        <w:t>52</w:t>
      </w:r>
      <w:r w:rsidR="000556BB">
        <w:rPr>
          <w:lang w:val="el-GR"/>
        </w:rPr>
        <w:fldChar w:fldCharType="end"/>
      </w:r>
      <w:r w:rsidR="00101981" w:rsidRPr="000556BB">
        <w:rPr>
          <w:lang w:val="el-GR"/>
        </w:rPr>
        <w:t xml:space="preserve">). </w:t>
      </w:r>
      <w:r>
        <w:rPr>
          <w:lang w:val="el-GR"/>
        </w:rPr>
        <w:t>όπως</w:t>
      </w:r>
      <w:r w:rsidR="00101981" w:rsidRPr="000556BB">
        <w:rPr>
          <w:lang w:val="el-GR"/>
        </w:rPr>
        <w:t xml:space="preserve"> και στη </w:t>
      </w:r>
      <w:r w:rsidR="00101981" w:rsidRPr="000556BB">
        <w:rPr>
          <w:b/>
          <w:lang w:val="el-GR"/>
        </w:rPr>
        <w:t xml:space="preserve">Χίο, </w:t>
      </w:r>
      <w:r w:rsidR="00101981" w:rsidRPr="000556BB">
        <w:rPr>
          <w:lang w:val="el-GR"/>
        </w:rPr>
        <w:t>όπου εντοπίστηκαν 69 νέα κρούσματα (</w:t>
      </w:r>
      <w:r w:rsidR="000556BB">
        <w:rPr>
          <w:lang w:val="el-GR"/>
        </w:rPr>
        <w:fldChar w:fldCharType="begin"/>
      </w:r>
      <w:r w:rsidR="000556BB">
        <w:rPr>
          <w:lang w:val="el-GR"/>
        </w:rPr>
        <w:instrText xml:space="preserve"> REF _Ref102577404 \h </w:instrText>
      </w:r>
      <w:r w:rsidR="000556BB">
        <w:rPr>
          <w:lang w:val="el-GR"/>
        </w:rPr>
      </w:r>
      <w:r w:rsidR="000556BB">
        <w:rPr>
          <w:lang w:val="el-GR"/>
        </w:rPr>
        <w:fldChar w:fldCharType="separate"/>
      </w:r>
      <w:r w:rsidR="000556BB" w:rsidRPr="000556BB">
        <w:rPr>
          <w:lang w:val="el-GR"/>
        </w:rPr>
        <w:t xml:space="preserve">Σχήμα </w:t>
      </w:r>
      <w:r w:rsidR="000556BB" w:rsidRPr="000556BB">
        <w:rPr>
          <w:noProof/>
          <w:lang w:val="el-GR"/>
        </w:rPr>
        <w:t>53</w:t>
      </w:r>
      <w:r w:rsidR="000556BB">
        <w:rPr>
          <w:lang w:val="el-GR"/>
        </w:rPr>
        <w:fldChar w:fldCharType="end"/>
      </w:r>
      <w:r w:rsidR="00101981" w:rsidRPr="000556BB">
        <w:rPr>
          <w:lang w:val="el-GR"/>
        </w:rPr>
        <w:t xml:space="preserve">), </w:t>
      </w:r>
      <w:r>
        <w:rPr>
          <w:lang w:val="el-GR"/>
        </w:rPr>
        <w:t xml:space="preserve">αλλά </w:t>
      </w:r>
      <w:r w:rsidR="00101981" w:rsidRPr="000556BB">
        <w:rPr>
          <w:lang w:val="el-GR"/>
        </w:rPr>
        <w:t xml:space="preserve">και στη </w:t>
      </w:r>
      <w:r w:rsidR="00101981" w:rsidRPr="000556BB">
        <w:rPr>
          <w:b/>
          <w:lang w:val="el-GR"/>
        </w:rPr>
        <w:t xml:space="preserve">Ρόδο, </w:t>
      </w:r>
      <w:r w:rsidR="00101981" w:rsidRPr="000556BB">
        <w:rPr>
          <w:lang w:val="el-GR"/>
        </w:rPr>
        <w:t>όπου εντοπίστηκαν 19 κρούσματα (</w:t>
      </w:r>
      <w:r w:rsidR="000556BB">
        <w:rPr>
          <w:lang w:val="el-GR"/>
        </w:rPr>
        <w:fldChar w:fldCharType="begin"/>
      </w:r>
      <w:r w:rsidR="000556BB">
        <w:rPr>
          <w:lang w:val="el-GR"/>
        </w:rPr>
        <w:instrText xml:space="preserve"> REF _Ref102577408 \h </w:instrText>
      </w:r>
      <w:r w:rsidR="000556BB">
        <w:rPr>
          <w:lang w:val="el-GR"/>
        </w:rPr>
      </w:r>
      <w:r w:rsidR="000556BB">
        <w:rPr>
          <w:lang w:val="el-GR"/>
        </w:rPr>
        <w:fldChar w:fldCharType="separate"/>
      </w:r>
      <w:r w:rsidR="000556BB" w:rsidRPr="000556BB">
        <w:rPr>
          <w:lang w:val="el-GR"/>
        </w:rPr>
        <w:t xml:space="preserve">Σχήμα </w:t>
      </w:r>
      <w:r w:rsidR="000556BB" w:rsidRPr="000556BB">
        <w:rPr>
          <w:noProof/>
          <w:lang w:val="el-GR"/>
        </w:rPr>
        <w:t>54</w:t>
      </w:r>
      <w:r w:rsidR="000556BB">
        <w:rPr>
          <w:lang w:val="el-GR"/>
        </w:rPr>
        <w:fldChar w:fldCharType="end"/>
      </w:r>
      <w:r w:rsidR="00101981" w:rsidRPr="000556BB">
        <w:rPr>
          <w:lang w:val="el-GR"/>
        </w:rPr>
        <w:t xml:space="preserve">). </w:t>
      </w:r>
    </w:p>
    <w:p w14:paraId="16B7E817" w14:textId="77777777" w:rsidR="00E74939" w:rsidRDefault="00101981">
      <w:r>
        <w:rPr>
          <w:noProof/>
          <w:lang w:val="el-GR" w:eastAsia="el-GR"/>
        </w:rPr>
        <w:lastRenderedPageBreak/>
        <w:drawing>
          <wp:inline distT="0" distB="0" distL="0" distR="0" wp14:anchorId="40B0D4EE" wp14:editId="5AE57BDC">
            <wp:extent cx="6660000" cy="25200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sos - 7days.png"/>
                    <pic:cNvPicPr/>
                  </pic:nvPicPr>
                  <pic:blipFill>
                    <a:blip r:embed="rId61"/>
                    <a:stretch>
                      <a:fillRect/>
                    </a:stretch>
                  </pic:blipFill>
                  <pic:spPr>
                    <a:xfrm>
                      <a:off x="0" y="0"/>
                      <a:ext cx="6660000" cy="2520000"/>
                    </a:xfrm>
                    <a:prstGeom prst="rect">
                      <a:avLst/>
                    </a:prstGeom>
                  </pic:spPr>
                </pic:pic>
              </a:graphicData>
            </a:graphic>
          </wp:inline>
        </w:drawing>
      </w:r>
    </w:p>
    <w:p w14:paraId="284F6BCF" w14:textId="0F3F7433" w:rsidR="00E74939" w:rsidRPr="000556BB" w:rsidRDefault="00101981">
      <w:pPr>
        <w:pStyle w:val="Caption"/>
        <w:spacing w:after="120"/>
        <w:rPr>
          <w:lang w:val="el-GR"/>
        </w:rPr>
      </w:pPr>
      <w:bookmarkStart w:id="1344" w:name="_Ref102577394"/>
      <w:bookmarkStart w:id="1345" w:name="_Ref102494617"/>
      <w:bookmarkStart w:id="1346" w:name="_Ref102407204"/>
      <w:bookmarkStart w:id="1347" w:name="_Ref102313580"/>
      <w:bookmarkStart w:id="1348" w:name="_Ref102231080"/>
      <w:bookmarkStart w:id="1349" w:name="_Ref102140663"/>
      <w:bookmarkStart w:id="1350" w:name="_Ref102068408"/>
      <w:bookmarkStart w:id="1351" w:name="_Ref101970144"/>
      <w:bookmarkStart w:id="1352" w:name="_Ref101880897"/>
      <w:bookmarkStart w:id="1353" w:name="_Ref101622421"/>
      <w:bookmarkStart w:id="1354" w:name="_Ref101540998"/>
      <w:bookmarkStart w:id="1355" w:name="_Ref101455608"/>
      <w:bookmarkStart w:id="1356" w:name="_Ref101364475"/>
      <w:bookmarkStart w:id="1357" w:name="_Ref101285475"/>
      <w:bookmarkStart w:id="1358" w:name="_Ref101190802"/>
      <w:bookmarkStart w:id="1359" w:name="_Ref101103427"/>
      <w:bookmarkStart w:id="1360" w:name="_Ref101021105"/>
      <w:bookmarkStart w:id="1361" w:name="_Ref100935291"/>
      <w:bookmarkStart w:id="1362" w:name="_Ref100844293"/>
      <w:bookmarkStart w:id="1363" w:name="_Ref100770981"/>
      <w:bookmarkStart w:id="1364" w:name="_Ref100675687"/>
      <w:bookmarkStart w:id="1365" w:name="_Ref100587502"/>
      <w:bookmarkStart w:id="1366" w:name="_Ref100500224"/>
      <w:bookmarkStart w:id="1367" w:name="_Ref100417270"/>
      <w:bookmarkStart w:id="1368" w:name="_Ref100164386"/>
      <w:r w:rsidRPr="000556BB">
        <w:rPr>
          <w:lang w:val="el-GR"/>
        </w:rPr>
        <w:t xml:space="preserve">Σχήμα </w:t>
      </w:r>
      <w:r>
        <w:fldChar w:fldCharType="begin"/>
      </w:r>
      <w:r>
        <w:instrText>SEQ</w:instrText>
      </w:r>
      <w:r w:rsidRPr="000556BB">
        <w:rPr>
          <w:lang w:val="el-GR"/>
        </w:rPr>
        <w:instrText xml:space="preserve"> Σχήμα \* </w:instrText>
      </w:r>
      <w:r>
        <w:instrText>ARABIC</w:instrText>
      </w:r>
      <w:r>
        <w:fldChar w:fldCharType="separate"/>
      </w:r>
      <w:r w:rsidR="003316C2" w:rsidRPr="000556BB">
        <w:rPr>
          <w:noProof/>
          <w:lang w:val="el-GR"/>
        </w:rPr>
        <w:t>51</w:t>
      </w:r>
      <w:r>
        <w:fldChar w:fldCharType="end"/>
      </w:r>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r w:rsidRPr="000556BB">
        <w:rPr>
          <w:lang w:val="el-GR"/>
        </w:rPr>
        <w:t>. Πορεία του ημερησίου αριθμού των κρουσμάτων (κυλιόμενος μέσος όρος 7 ημερών) στη Θάσο</w:t>
      </w:r>
    </w:p>
    <w:p w14:paraId="09E7B98C" w14:textId="77777777" w:rsidR="00E74939" w:rsidRDefault="00101981">
      <w:r>
        <w:rPr>
          <w:noProof/>
          <w:lang w:val="el-GR" w:eastAsia="el-GR"/>
        </w:rPr>
        <w:drawing>
          <wp:inline distT="0" distB="0" distL="0" distR="0" wp14:anchorId="30CD991D" wp14:editId="5A77C07B">
            <wp:extent cx="6660000" cy="25200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vos - 7days.png"/>
                    <pic:cNvPicPr/>
                  </pic:nvPicPr>
                  <pic:blipFill>
                    <a:blip r:embed="rId62"/>
                    <a:stretch>
                      <a:fillRect/>
                    </a:stretch>
                  </pic:blipFill>
                  <pic:spPr>
                    <a:xfrm>
                      <a:off x="0" y="0"/>
                      <a:ext cx="6660000" cy="2520000"/>
                    </a:xfrm>
                    <a:prstGeom prst="rect">
                      <a:avLst/>
                    </a:prstGeom>
                  </pic:spPr>
                </pic:pic>
              </a:graphicData>
            </a:graphic>
          </wp:inline>
        </w:drawing>
      </w:r>
    </w:p>
    <w:p w14:paraId="19C5DF11" w14:textId="428E8716" w:rsidR="00E74939" w:rsidRPr="000556BB" w:rsidRDefault="00101981">
      <w:pPr>
        <w:pStyle w:val="Caption"/>
        <w:spacing w:after="120"/>
        <w:rPr>
          <w:lang w:val="el-GR"/>
        </w:rPr>
      </w:pPr>
      <w:bookmarkStart w:id="1369" w:name="_Ref58525592"/>
      <w:bookmarkStart w:id="1370" w:name="_Ref102577399"/>
      <w:bookmarkStart w:id="1371" w:name="_Ref102494621"/>
      <w:bookmarkStart w:id="1372" w:name="_Ref102407209"/>
      <w:bookmarkStart w:id="1373" w:name="_Ref102313585"/>
      <w:bookmarkStart w:id="1374" w:name="_Ref102231088"/>
      <w:bookmarkStart w:id="1375" w:name="_Ref102140672"/>
      <w:bookmarkStart w:id="1376" w:name="_Ref102068416"/>
      <w:bookmarkStart w:id="1377" w:name="_Ref101970213"/>
      <w:bookmarkStart w:id="1378" w:name="_Ref101880903"/>
      <w:bookmarkStart w:id="1379" w:name="_Ref101622427"/>
      <w:bookmarkStart w:id="1380" w:name="_Ref101541003"/>
      <w:bookmarkStart w:id="1381" w:name="_Ref101455613"/>
      <w:bookmarkStart w:id="1382" w:name="_Ref101364482"/>
      <w:bookmarkStart w:id="1383" w:name="_Ref101285481"/>
      <w:bookmarkStart w:id="1384" w:name="_Ref101190807"/>
      <w:bookmarkStart w:id="1385" w:name="_Ref101103433"/>
      <w:bookmarkStart w:id="1386" w:name="_Ref101021099"/>
      <w:bookmarkStart w:id="1387" w:name="_Ref100935297"/>
      <w:bookmarkStart w:id="1388" w:name="_Ref100844288"/>
      <w:bookmarkStart w:id="1389" w:name="_Ref100770986"/>
      <w:bookmarkStart w:id="1390" w:name="_Ref100675682"/>
      <w:bookmarkStart w:id="1391" w:name="_Ref100587509"/>
      <w:bookmarkStart w:id="1392" w:name="_Ref100500216"/>
      <w:bookmarkStart w:id="1393" w:name="_Ref100417278"/>
      <w:bookmarkStart w:id="1394" w:name="_Ref100332313"/>
      <w:bookmarkStart w:id="1395" w:name="_Ref100164393"/>
      <w:r w:rsidRPr="000556BB">
        <w:rPr>
          <w:lang w:val="el-GR"/>
        </w:rPr>
        <w:t xml:space="preserve">Σχήμα </w:t>
      </w:r>
      <w:bookmarkEnd w:id="1369"/>
      <w:r>
        <w:fldChar w:fldCharType="begin"/>
      </w:r>
      <w:r>
        <w:instrText>SEQ</w:instrText>
      </w:r>
      <w:r w:rsidRPr="000556BB">
        <w:rPr>
          <w:lang w:val="el-GR"/>
        </w:rPr>
        <w:instrText xml:space="preserve"> Σχήμα \* </w:instrText>
      </w:r>
      <w:r>
        <w:instrText>ARABIC</w:instrText>
      </w:r>
      <w:r>
        <w:fldChar w:fldCharType="separate"/>
      </w:r>
      <w:r w:rsidR="003316C2" w:rsidRPr="000556BB">
        <w:rPr>
          <w:noProof/>
          <w:lang w:val="el-GR"/>
        </w:rPr>
        <w:t>52</w:t>
      </w:r>
      <w:r>
        <w:fldChar w:fldCharType="end"/>
      </w:r>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r w:rsidRPr="000556BB">
        <w:rPr>
          <w:lang w:val="el-GR"/>
        </w:rPr>
        <w:t>. Πορεία του ημερησίου αριθμού των κρουσμάτων (κυλιόμενος μέσος όρος 7 ημερών) στη Λέσβο</w:t>
      </w:r>
    </w:p>
    <w:p w14:paraId="570B5349" w14:textId="77777777" w:rsidR="00E74939" w:rsidRDefault="00101981">
      <w:r>
        <w:rPr>
          <w:noProof/>
          <w:lang w:val="el-GR" w:eastAsia="el-GR"/>
        </w:rPr>
        <w:drawing>
          <wp:inline distT="0" distB="0" distL="0" distR="0" wp14:anchorId="3F200B72" wp14:editId="4B63E94F">
            <wp:extent cx="6660000" cy="2520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ios - 7days.png"/>
                    <pic:cNvPicPr/>
                  </pic:nvPicPr>
                  <pic:blipFill>
                    <a:blip r:embed="rId63"/>
                    <a:stretch>
                      <a:fillRect/>
                    </a:stretch>
                  </pic:blipFill>
                  <pic:spPr>
                    <a:xfrm>
                      <a:off x="0" y="0"/>
                      <a:ext cx="6660000" cy="2520000"/>
                    </a:xfrm>
                    <a:prstGeom prst="rect">
                      <a:avLst/>
                    </a:prstGeom>
                  </pic:spPr>
                </pic:pic>
              </a:graphicData>
            </a:graphic>
          </wp:inline>
        </w:drawing>
      </w:r>
    </w:p>
    <w:p w14:paraId="6886F5A1" w14:textId="7DA5CCA9" w:rsidR="00E74939" w:rsidRPr="000556BB" w:rsidRDefault="00101981">
      <w:pPr>
        <w:pStyle w:val="Caption"/>
        <w:spacing w:after="120"/>
        <w:rPr>
          <w:lang w:val="el-GR"/>
        </w:rPr>
      </w:pPr>
      <w:bookmarkStart w:id="1396" w:name="_Ref59211254"/>
      <w:bookmarkStart w:id="1397" w:name="_Ref102577404"/>
      <w:bookmarkStart w:id="1398" w:name="_Ref102494629"/>
      <w:bookmarkStart w:id="1399" w:name="_Ref102407215"/>
      <w:bookmarkStart w:id="1400" w:name="_Ref102313591"/>
      <w:bookmarkStart w:id="1401" w:name="_Ref102231093"/>
      <w:bookmarkStart w:id="1402" w:name="_Ref102140678"/>
      <w:bookmarkStart w:id="1403" w:name="_Ref102068422"/>
      <w:bookmarkStart w:id="1404" w:name="_Ref101970220"/>
      <w:bookmarkStart w:id="1405" w:name="_Ref101880909"/>
      <w:bookmarkStart w:id="1406" w:name="_Ref101622432"/>
      <w:bookmarkStart w:id="1407" w:name="_Ref101541008"/>
      <w:bookmarkStart w:id="1408" w:name="_Ref101455618"/>
      <w:bookmarkStart w:id="1409" w:name="_Ref101364487"/>
      <w:bookmarkStart w:id="1410" w:name="_Ref101285487"/>
      <w:bookmarkStart w:id="1411" w:name="_Ref101190814"/>
      <w:bookmarkStart w:id="1412" w:name="_Ref101103440"/>
      <w:bookmarkStart w:id="1413" w:name="_Ref101021094"/>
      <w:bookmarkStart w:id="1414" w:name="_Ref100935302"/>
      <w:bookmarkStart w:id="1415" w:name="_Ref100844282"/>
      <w:bookmarkStart w:id="1416" w:name="_Ref100770991"/>
      <w:bookmarkStart w:id="1417" w:name="_Ref100675676"/>
      <w:bookmarkStart w:id="1418" w:name="_Ref100587516"/>
      <w:bookmarkStart w:id="1419" w:name="_Ref100500210"/>
      <w:bookmarkStart w:id="1420" w:name="_Ref100417285"/>
      <w:bookmarkStart w:id="1421" w:name="_Ref100332318"/>
      <w:bookmarkStart w:id="1422" w:name="_Ref100164406"/>
      <w:r w:rsidRPr="000556BB">
        <w:rPr>
          <w:lang w:val="el-GR"/>
        </w:rPr>
        <w:t xml:space="preserve">Σχήμα </w:t>
      </w:r>
      <w:bookmarkEnd w:id="1396"/>
      <w:r>
        <w:fldChar w:fldCharType="begin"/>
      </w:r>
      <w:r>
        <w:instrText>SEQ</w:instrText>
      </w:r>
      <w:r w:rsidRPr="000556BB">
        <w:rPr>
          <w:lang w:val="el-GR"/>
        </w:rPr>
        <w:instrText xml:space="preserve"> Σχήμα \* </w:instrText>
      </w:r>
      <w:r>
        <w:instrText>ARABIC</w:instrText>
      </w:r>
      <w:r>
        <w:fldChar w:fldCharType="separate"/>
      </w:r>
      <w:r w:rsidR="003316C2" w:rsidRPr="000556BB">
        <w:rPr>
          <w:noProof/>
          <w:lang w:val="el-GR"/>
        </w:rPr>
        <w:t>53</w:t>
      </w:r>
      <w:r>
        <w:fldChar w:fldCharType="end"/>
      </w:r>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r w:rsidRPr="000556BB">
        <w:rPr>
          <w:lang w:val="el-GR"/>
        </w:rPr>
        <w:t>. Πορεία του ημερησίου αριθμού των κρουσμάτων (κυλιόμενος μέσος όρος 7 ημερών) στη Χίο</w:t>
      </w:r>
    </w:p>
    <w:p w14:paraId="1C8A00BA" w14:textId="77777777" w:rsidR="00E74939" w:rsidRDefault="00101981">
      <w:r>
        <w:rPr>
          <w:noProof/>
          <w:lang w:val="el-GR" w:eastAsia="el-GR"/>
        </w:rPr>
        <w:lastRenderedPageBreak/>
        <w:drawing>
          <wp:inline distT="0" distB="0" distL="0" distR="0" wp14:anchorId="52FA4DD2" wp14:editId="67884E20">
            <wp:extent cx="6660000" cy="25200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dos - 7days.png"/>
                    <pic:cNvPicPr/>
                  </pic:nvPicPr>
                  <pic:blipFill>
                    <a:blip r:embed="rId64"/>
                    <a:stretch>
                      <a:fillRect/>
                    </a:stretch>
                  </pic:blipFill>
                  <pic:spPr>
                    <a:xfrm>
                      <a:off x="0" y="0"/>
                      <a:ext cx="6660000" cy="2520000"/>
                    </a:xfrm>
                    <a:prstGeom prst="rect">
                      <a:avLst/>
                    </a:prstGeom>
                  </pic:spPr>
                </pic:pic>
              </a:graphicData>
            </a:graphic>
          </wp:inline>
        </w:drawing>
      </w:r>
    </w:p>
    <w:p w14:paraId="754A8DE0" w14:textId="5982BFE7" w:rsidR="00E74939" w:rsidRPr="000556BB" w:rsidRDefault="00101981">
      <w:pPr>
        <w:pStyle w:val="Caption"/>
        <w:spacing w:after="120"/>
        <w:rPr>
          <w:lang w:val="el-GR"/>
        </w:rPr>
      </w:pPr>
      <w:bookmarkStart w:id="1423" w:name="_Ref102577408"/>
      <w:bookmarkStart w:id="1424" w:name="_Ref102494633"/>
      <w:bookmarkStart w:id="1425" w:name="_Ref102407220"/>
      <w:bookmarkStart w:id="1426" w:name="_Ref102313597"/>
      <w:bookmarkStart w:id="1427" w:name="_Ref102231100"/>
      <w:bookmarkStart w:id="1428" w:name="_Ref102140684"/>
      <w:bookmarkStart w:id="1429" w:name="_Ref102068429"/>
      <w:bookmarkStart w:id="1430" w:name="_Ref101970226"/>
      <w:bookmarkStart w:id="1431" w:name="_Ref101880914"/>
      <w:bookmarkStart w:id="1432" w:name="_Ref101622438"/>
      <w:bookmarkStart w:id="1433" w:name="_Ref101541013"/>
      <w:bookmarkStart w:id="1434" w:name="_Ref101455623"/>
      <w:bookmarkStart w:id="1435" w:name="_Ref101364495"/>
      <w:bookmarkStart w:id="1436" w:name="_Ref101285493"/>
      <w:bookmarkStart w:id="1437" w:name="_Ref101190819"/>
      <w:bookmarkStart w:id="1438" w:name="_Ref101103445"/>
      <w:bookmarkStart w:id="1439" w:name="_Ref101021088"/>
      <w:bookmarkStart w:id="1440" w:name="_Ref100935307"/>
      <w:bookmarkStart w:id="1441" w:name="_Ref100844278"/>
      <w:bookmarkStart w:id="1442" w:name="_Ref100770996"/>
      <w:bookmarkStart w:id="1443" w:name="_Ref100675670"/>
      <w:bookmarkStart w:id="1444" w:name="_Ref100587522"/>
      <w:bookmarkStart w:id="1445" w:name="_Ref100500203"/>
      <w:bookmarkStart w:id="1446" w:name="_Ref100417290"/>
      <w:bookmarkStart w:id="1447" w:name="_Ref100332324"/>
      <w:bookmarkStart w:id="1448" w:name="_Ref100164416"/>
      <w:r w:rsidRPr="000556BB">
        <w:rPr>
          <w:lang w:val="el-GR"/>
        </w:rPr>
        <w:t xml:space="preserve">Σχήμα </w:t>
      </w:r>
      <w:r>
        <w:fldChar w:fldCharType="begin"/>
      </w:r>
      <w:r>
        <w:instrText>SEQ</w:instrText>
      </w:r>
      <w:r w:rsidRPr="000556BB">
        <w:rPr>
          <w:lang w:val="el-GR"/>
        </w:rPr>
        <w:instrText xml:space="preserve"> Σχήμα \* </w:instrText>
      </w:r>
      <w:r>
        <w:instrText>ARABIC</w:instrText>
      </w:r>
      <w:r>
        <w:fldChar w:fldCharType="separate"/>
      </w:r>
      <w:r w:rsidR="003316C2" w:rsidRPr="000556BB">
        <w:rPr>
          <w:noProof/>
          <w:lang w:val="el-GR"/>
        </w:rPr>
        <w:t>54</w:t>
      </w:r>
      <w:r>
        <w:fldChar w:fldCharType="end"/>
      </w:r>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r w:rsidRPr="000556BB">
        <w:rPr>
          <w:lang w:val="el-GR"/>
        </w:rPr>
        <w:t>. Πορεία του ημερησίου αριθμού των κρουσμάτων (κυλιόμενος μέσος όρος 7 ημερών) στη Ρόδο</w:t>
      </w:r>
    </w:p>
    <w:p w14:paraId="4831ADF4" w14:textId="549A7C00" w:rsidR="00E74939" w:rsidRPr="000556BB" w:rsidRDefault="00833835">
      <w:pPr>
        <w:rPr>
          <w:lang w:val="el-GR"/>
        </w:rPr>
      </w:pPr>
      <w:r>
        <w:rPr>
          <w:lang w:val="el-GR"/>
        </w:rPr>
        <w:t>Η</w:t>
      </w:r>
      <w:r w:rsidRPr="000556BB">
        <w:rPr>
          <w:lang w:val="el-GR"/>
        </w:rPr>
        <w:t xml:space="preserve"> </w:t>
      </w:r>
      <w:r w:rsidR="00101981" w:rsidRPr="000556BB">
        <w:rPr>
          <w:lang w:val="el-GR"/>
        </w:rPr>
        <w:t xml:space="preserve">ανοδική διακύμανση </w:t>
      </w:r>
      <w:r>
        <w:rPr>
          <w:lang w:val="el-GR"/>
        </w:rPr>
        <w:t>συνεχίζει</w:t>
      </w:r>
      <w:r w:rsidR="00101981" w:rsidRPr="000556BB">
        <w:rPr>
          <w:lang w:val="el-GR"/>
        </w:rPr>
        <w:t xml:space="preserve"> στην </w:t>
      </w:r>
      <w:r w:rsidR="00101981" w:rsidRPr="000556BB">
        <w:rPr>
          <w:b/>
          <w:lang w:val="el-GR"/>
        </w:rPr>
        <w:t xml:space="preserve">Πάρο, </w:t>
      </w:r>
      <w:r w:rsidR="00101981" w:rsidRPr="000556BB">
        <w:rPr>
          <w:lang w:val="el-GR"/>
        </w:rPr>
        <w:t>όπου εντοπίστηκαν 26 νέα κρούσματα (</w:t>
      </w:r>
      <w:r w:rsidR="000556BB">
        <w:rPr>
          <w:lang w:val="el-GR"/>
        </w:rPr>
        <w:fldChar w:fldCharType="begin"/>
      </w:r>
      <w:r w:rsidR="000556BB">
        <w:rPr>
          <w:lang w:val="el-GR"/>
        </w:rPr>
        <w:instrText xml:space="preserve"> REF _Ref102577415 \h </w:instrText>
      </w:r>
      <w:r w:rsidR="000556BB">
        <w:rPr>
          <w:lang w:val="el-GR"/>
        </w:rPr>
      </w:r>
      <w:r w:rsidR="000556BB">
        <w:rPr>
          <w:lang w:val="el-GR"/>
        </w:rPr>
        <w:fldChar w:fldCharType="separate"/>
      </w:r>
      <w:r w:rsidR="000556BB" w:rsidRPr="000556BB">
        <w:rPr>
          <w:lang w:val="el-GR"/>
        </w:rPr>
        <w:t xml:space="preserve">Σχήμα </w:t>
      </w:r>
      <w:r w:rsidR="000556BB" w:rsidRPr="000556BB">
        <w:rPr>
          <w:noProof/>
          <w:lang w:val="el-GR"/>
        </w:rPr>
        <w:t>55</w:t>
      </w:r>
      <w:r w:rsidR="000556BB">
        <w:rPr>
          <w:lang w:val="el-GR"/>
        </w:rPr>
        <w:fldChar w:fldCharType="end"/>
      </w:r>
      <w:r w:rsidR="00101981" w:rsidRPr="000556BB">
        <w:rPr>
          <w:lang w:val="el-GR"/>
        </w:rPr>
        <w:t xml:space="preserve">), ενώ </w:t>
      </w:r>
      <w:r>
        <w:rPr>
          <w:lang w:val="el-GR"/>
        </w:rPr>
        <w:t>κάμπτεται</w:t>
      </w:r>
      <w:r w:rsidR="00101981" w:rsidRPr="000556BB">
        <w:rPr>
          <w:lang w:val="el-GR"/>
        </w:rPr>
        <w:t xml:space="preserve"> στη </w:t>
      </w:r>
      <w:r w:rsidR="00101981" w:rsidRPr="000556BB">
        <w:rPr>
          <w:b/>
          <w:lang w:val="el-GR"/>
        </w:rPr>
        <w:t xml:space="preserve">Μύκονο, </w:t>
      </w:r>
      <w:r w:rsidR="00101981" w:rsidRPr="000556BB">
        <w:rPr>
          <w:lang w:val="el-GR"/>
        </w:rPr>
        <w:t>όπου εντοπίστηκαν 6 νέα κρούσματα (</w:t>
      </w:r>
      <w:r w:rsidR="000556BB">
        <w:rPr>
          <w:lang w:val="el-GR"/>
        </w:rPr>
        <w:fldChar w:fldCharType="begin"/>
      </w:r>
      <w:r w:rsidR="000556BB">
        <w:rPr>
          <w:lang w:val="el-GR"/>
        </w:rPr>
        <w:instrText xml:space="preserve"> REF _Ref102577420 \h </w:instrText>
      </w:r>
      <w:r w:rsidR="000556BB">
        <w:rPr>
          <w:lang w:val="el-GR"/>
        </w:rPr>
      </w:r>
      <w:r w:rsidR="000556BB">
        <w:rPr>
          <w:lang w:val="el-GR"/>
        </w:rPr>
        <w:fldChar w:fldCharType="separate"/>
      </w:r>
      <w:r w:rsidR="000556BB" w:rsidRPr="000556BB">
        <w:rPr>
          <w:lang w:val="el-GR"/>
        </w:rPr>
        <w:t xml:space="preserve">Σχήμα </w:t>
      </w:r>
      <w:r w:rsidR="000556BB" w:rsidRPr="000556BB">
        <w:rPr>
          <w:noProof/>
          <w:lang w:val="el-GR"/>
        </w:rPr>
        <w:t>56</w:t>
      </w:r>
      <w:r w:rsidR="000556BB">
        <w:rPr>
          <w:lang w:val="el-GR"/>
        </w:rPr>
        <w:fldChar w:fldCharType="end"/>
      </w:r>
      <w:r w:rsidR="00101981" w:rsidRPr="000556BB">
        <w:rPr>
          <w:lang w:val="el-GR"/>
        </w:rPr>
        <w:t xml:space="preserve">). </w:t>
      </w:r>
      <w:r>
        <w:rPr>
          <w:lang w:val="el-GR"/>
        </w:rPr>
        <w:t>Συνεχίζει η π</w:t>
      </w:r>
      <w:r w:rsidR="00101981" w:rsidRPr="000556BB">
        <w:rPr>
          <w:lang w:val="el-GR"/>
        </w:rPr>
        <w:t xml:space="preserve">ολύ έντονα ανοδική είναι η αναστροφή στη </w:t>
      </w:r>
      <w:r w:rsidR="00101981" w:rsidRPr="000556BB">
        <w:rPr>
          <w:b/>
          <w:lang w:val="el-GR"/>
        </w:rPr>
        <w:t xml:space="preserve">Σαντορίνη, </w:t>
      </w:r>
      <w:r w:rsidR="00101981" w:rsidRPr="000556BB">
        <w:rPr>
          <w:lang w:val="el-GR"/>
        </w:rPr>
        <w:t>όπου εντοπίστηκαν 63 νέα κρούσματα</w:t>
      </w:r>
      <w:r>
        <w:rPr>
          <w:lang w:val="el-GR"/>
        </w:rPr>
        <w:t>, όπως αναμένεται κάμψη αυτής στις επόμενες 3-4 μέρες</w:t>
      </w:r>
      <w:r w:rsidR="00101981" w:rsidRPr="000556BB">
        <w:rPr>
          <w:lang w:val="el-GR"/>
        </w:rPr>
        <w:t xml:space="preserve"> (</w:t>
      </w:r>
      <w:r w:rsidR="000556BB">
        <w:rPr>
          <w:lang w:val="el-GR"/>
        </w:rPr>
        <w:fldChar w:fldCharType="begin"/>
      </w:r>
      <w:r w:rsidR="000556BB">
        <w:rPr>
          <w:lang w:val="el-GR"/>
        </w:rPr>
        <w:instrText xml:space="preserve"> REF _Ref102577425 \h </w:instrText>
      </w:r>
      <w:r w:rsidR="000556BB">
        <w:rPr>
          <w:lang w:val="el-GR"/>
        </w:rPr>
      </w:r>
      <w:r w:rsidR="000556BB">
        <w:rPr>
          <w:lang w:val="el-GR"/>
        </w:rPr>
        <w:fldChar w:fldCharType="separate"/>
      </w:r>
      <w:r w:rsidR="000556BB" w:rsidRPr="000556BB">
        <w:rPr>
          <w:lang w:val="el-GR"/>
        </w:rPr>
        <w:t xml:space="preserve">Σχήμα </w:t>
      </w:r>
      <w:r w:rsidR="000556BB" w:rsidRPr="000556BB">
        <w:rPr>
          <w:noProof/>
          <w:lang w:val="el-GR"/>
        </w:rPr>
        <w:t>57</w:t>
      </w:r>
      <w:r w:rsidR="000556BB">
        <w:rPr>
          <w:lang w:val="el-GR"/>
        </w:rPr>
        <w:fldChar w:fldCharType="end"/>
      </w:r>
      <w:r w:rsidR="00101981" w:rsidRPr="000556BB">
        <w:rPr>
          <w:lang w:val="el-GR"/>
        </w:rPr>
        <w:t xml:space="preserve">). </w:t>
      </w:r>
    </w:p>
    <w:p w14:paraId="34EB52EA" w14:textId="77777777" w:rsidR="00E74939" w:rsidRDefault="00101981">
      <w:r>
        <w:rPr>
          <w:noProof/>
          <w:lang w:val="el-GR" w:eastAsia="el-GR"/>
        </w:rPr>
        <w:drawing>
          <wp:inline distT="0" distB="0" distL="0" distR="0" wp14:anchorId="7329FD7C" wp14:editId="2CEE7269">
            <wp:extent cx="6660000" cy="2520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os - 7days.png"/>
                    <pic:cNvPicPr/>
                  </pic:nvPicPr>
                  <pic:blipFill>
                    <a:blip r:embed="rId65"/>
                    <a:stretch>
                      <a:fillRect/>
                    </a:stretch>
                  </pic:blipFill>
                  <pic:spPr>
                    <a:xfrm>
                      <a:off x="0" y="0"/>
                      <a:ext cx="6660000" cy="2520000"/>
                    </a:xfrm>
                    <a:prstGeom prst="rect">
                      <a:avLst/>
                    </a:prstGeom>
                  </pic:spPr>
                </pic:pic>
              </a:graphicData>
            </a:graphic>
          </wp:inline>
        </w:drawing>
      </w:r>
    </w:p>
    <w:p w14:paraId="42D8BCB7" w14:textId="25876E92" w:rsidR="00E74939" w:rsidRPr="000556BB" w:rsidRDefault="00101981">
      <w:pPr>
        <w:pStyle w:val="Caption"/>
        <w:spacing w:after="120"/>
        <w:rPr>
          <w:lang w:val="el-GR"/>
        </w:rPr>
      </w:pPr>
      <w:bookmarkStart w:id="1449" w:name="_Ref102577415"/>
      <w:bookmarkStart w:id="1450" w:name="_Ref102494639"/>
      <w:bookmarkStart w:id="1451" w:name="_Ref102407228"/>
      <w:bookmarkStart w:id="1452" w:name="_Ref102313604"/>
      <w:bookmarkStart w:id="1453" w:name="_Ref102231109"/>
      <w:bookmarkStart w:id="1454" w:name="_Ref102140690"/>
      <w:bookmarkStart w:id="1455" w:name="_Ref102068435"/>
      <w:bookmarkStart w:id="1456" w:name="_Ref101970236"/>
      <w:bookmarkStart w:id="1457" w:name="_Ref101880922"/>
      <w:bookmarkStart w:id="1458" w:name="_Ref101622446"/>
      <w:bookmarkStart w:id="1459" w:name="_Ref101541020"/>
      <w:bookmarkStart w:id="1460" w:name="_Ref101455632"/>
      <w:bookmarkStart w:id="1461" w:name="_Ref101364503"/>
      <w:bookmarkStart w:id="1462" w:name="_Ref101285500"/>
      <w:bookmarkStart w:id="1463" w:name="_Ref101190827"/>
      <w:bookmarkStart w:id="1464" w:name="_Ref101103413"/>
      <w:bookmarkStart w:id="1465" w:name="_Ref101021080"/>
      <w:bookmarkStart w:id="1466" w:name="_Ref100935283"/>
      <w:bookmarkStart w:id="1467" w:name="_Ref100844266"/>
      <w:bookmarkStart w:id="1468" w:name="_Ref100770973"/>
      <w:bookmarkStart w:id="1469" w:name="_Ref100675663"/>
      <w:bookmarkStart w:id="1470" w:name="_Ref100587549"/>
      <w:bookmarkStart w:id="1471" w:name="_Ref100500192"/>
      <w:bookmarkStart w:id="1472" w:name="_Ref100417260"/>
      <w:bookmarkStart w:id="1473" w:name="_Ref100164425"/>
      <w:r w:rsidRPr="000556BB">
        <w:rPr>
          <w:lang w:val="el-GR"/>
        </w:rPr>
        <w:t xml:space="preserve">Σχήμα </w:t>
      </w:r>
      <w:r>
        <w:fldChar w:fldCharType="begin"/>
      </w:r>
      <w:r>
        <w:instrText>SEQ</w:instrText>
      </w:r>
      <w:r w:rsidRPr="000556BB">
        <w:rPr>
          <w:lang w:val="el-GR"/>
        </w:rPr>
        <w:instrText xml:space="preserve"> Σχήμα \* </w:instrText>
      </w:r>
      <w:r>
        <w:instrText>ARABIC</w:instrText>
      </w:r>
      <w:r>
        <w:fldChar w:fldCharType="separate"/>
      </w:r>
      <w:r w:rsidR="003316C2" w:rsidRPr="000556BB">
        <w:rPr>
          <w:noProof/>
          <w:lang w:val="el-GR"/>
        </w:rPr>
        <w:t>55</w:t>
      </w:r>
      <w:r>
        <w:fldChar w:fldCharType="end"/>
      </w:r>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r w:rsidRPr="000556BB">
        <w:rPr>
          <w:lang w:val="el-GR"/>
        </w:rPr>
        <w:t>. Πορεία του ημερησίου αριθμού των κρουσμάτων (κυλιόμενος μέσος όρος 7 ημερών) στην Πάρο</w:t>
      </w:r>
    </w:p>
    <w:p w14:paraId="0FCC8CEE" w14:textId="77777777" w:rsidR="00E74939" w:rsidRDefault="00101981">
      <w:r>
        <w:rPr>
          <w:noProof/>
          <w:lang w:val="el-GR" w:eastAsia="el-GR"/>
        </w:rPr>
        <w:drawing>
          <wp:inline distT="0" distB="0" distL="0" distR="0" wp14:anchorId="52A8036E" wp14:editId="12987246">
            <wp:extent cx="6660000" cy="25200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konos - 7days.png"/>
                    <pic:cNvPicPr/>
                  </pic:nvPicPr>
                  <pic:blipFill>
                    <a:blip r:embed="rId66"/>
                    <a:stretch>
                      <a:fillRect/>
                    </a:stretch>
                  </pic:blipFill>
                  <pic:spPr>
                    <a:xfrm>
                      <a:off x="0" y="0"/>
                      <a:ext cx="6660000" cy="2520000"/>
                    </a:xfrm>
                    <a:prstGeom prst="rect">
                      <a:avLst/>
                    </a:prstGeom>
                  </pic:spPr>
                </pic:pic>
              </a:graphicData>
            </a:graphic>
          </wp:inline>
        </w:drawing>
      </w:r>
    </w:p>
    <w:p w14:paraId="35472EC6" w14:textId="4026E552" w:rsidR="00E74939" w:rsidRPr="000556BB" w:rsidRDefault="00101981">
      <w:pPr>
        <w:pStyle w:val="Caption"/>
        <w:spacing w:after="120"/>
        <w:rPr>
          <w:lang w:val="el-GR"/>
        </w:rPr>
      </w:pPr>
      <w:bookmarkStart w:id="1474" w:name="_Ref102577420"/>
      <w:bookmarkStart w:id="1475" w:name="_Ref102494643"/>
      <w:bookmarkStart w:id="1476" w:name="_Ref102407232"/>
      <w:bookmarkStart w:id="1477" w:name="_Ref102313611"/>
      <w:bookmarkStart w:id="1478" w:name="_Ref102231113"/>
      <w:bookmarkStart w:id="1479" w:name="_Ref102140696"/>
      <w:bookmarkStart w:id="1480" w:name="_Ref102068440"/>
      <w:bookmarkStart w:id="1481" w:name="_Ref101970243"/>
      <w:bookmarkStart w:id="1482" w:name="_Ref101880927"/>
      <w:bookmarkStart w:id="1483" w:name="_Ref101622461"/>
      <w:bookmarkStart w:id="1484" w:name="_Ref101541025"/>
      <w:bookmarkStart w:id="1485" w:name="_Ref101455637"/>
      <w:bookmarkStart w:id="1486" w:name="_Ref101364510"/>
      <w:bookmarkStart w:id="1487" w:name="_Ref101285505"/>
      <w:bookmarkStart w:id="1488" w:name="_Ref101190832"/>
      <w:bookmarkStart w:id="1489" w:name="_Ref101103419"/>
      <w:bookmarkStart w:id="1490" w:name="_Ref101021072"/>
      <w:bookmarkStart w:id="1491" w:name="_Ref100935277"/>
      <w:bookmarkStart w:id="1492" w:name="_Ref100844257"/>
      <w:bookmarkStart w:id="1493" w:name="_Ref100770968"/>
      <w:bookmarkStart w:id="1494" w:name="_Ref100675658"/>
      <w:bookmarkStart w:id="1495" w:name="_Ref100587556"/>
      <w:bookmarkStart w:id="1496" w:name="_Ref100500186"/>
      <w:bookmarkStart w:id="1497" w:name="_Ref100417253"/>
      <w:bookmarkStart w:id="1498" w:name="_Ref100164441"/>
      <w:r w:rsidRPr="000556BB">
        <w:rPr>
          <w:lang w:val="el-GR"/>
        </w:rPr>
        <w:t xml:space="preserve">Σχήμα </w:t>
      </w:r>
      <w:r>
        <w:fldChar w:fldCharType="begin"/>
      </w:r>
      <w:r>
        <w:instrText>SEQ</w:instrText>
      </w:r>
      <w:r w:rsidRPr="000556BB">
        <w:rPr>
          <w:lang w:val="el-GR"/>
        </w:rPr>
        <w:instrText xml:space="preserve"> Σχήμα \* </w:instrText>
      </w:r>
      <w:r>
        <w:instrText>ARABIC</w:instrText>
      </w:r>
      <w:r>
        <w:fldChar w:fldCharType="separate"/>
      </w:r>
      <w:r w:rsidR="003316C2" w:rsidRPr="000556BB">
        <w:rPr>
          <w:noProof/>
          <w:lang w:val="el-GR"/>
        </w:rPr>
        <w:t>56</w:t>
      </w:r>
      <w:r>
        <w:fldChar w:fldCharType="end"/>
      </w:r>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r w:rsidRPr="000556BB">
        <w:rPr>
          <w:lang w:val="el-GR"/>
        </w:rPr>
        <w:t>. Πορεία του ημερησίου αριθμού των κρουσμάτων (κυλιόμενος μέσος όρος 7 ημερών) στη Μύκονο</w:t>
      </w:r>
    </w:p>
    <w:p w14:paraId="06DA3122" w14:textId="77777777" w:rsidR="00E74939" w:rsidRDefault="00101981">
      <w:r>
        <w:rPr>
          <w:noProof/>
          <w:lang w:val="el-GR" w:eastAsia="el-GR"/>
        </w:rPr>
        <w:lastRenderedPageBreak/>
        <w:drawing>
          <wp:inline distT="0" distB="0" distL="0" distR="0" wp14:anchorId="7D649CB3" wp14:editId="17DC84DA">
            <wp:extent cx="6660000" cy="2520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torini - 7days.png"/>
                    <pic:cNvPicPr/>
                  </pic:nvPicPr>
                  <pic:blipFill>
                    <a:blip r:embed="rId67"/>
                    <a:stretch>
                      <a:fillRect/>
                    </a:stretch>
                  </pic:blipFill>
                  <pic:spPr>
                    <a:xfrm>
                      <a:off x="0" y="0"/>
                      <a:ext cx="6660000" cy="2520000"/>
                    </a:xfrm>
                    <a:prstGeom prst="rect">
                      <a:avLst/>
                    </a:prstGeom>
                  </pic:spPr>
                </pic:pic>
              </a:graphicData>
            </a:graphic>
          </wp:inline>
        </w:drawing>
      </w:r>
    </w:p>
    <w:p w14:paraId="7B9B9899" w14:textId="3E789D03" w:rsidR="00E74939" w:rsidRPr="000556BB" w:rsidRDefault="00101981">
      <w:pPr>
        <w:pStyle w:val="Caption"/>
        <w:spacing w:after="120"/>
        <w:rPr>
          <w:lang w:val="el-GR"/>
        </w:rPr>
      </w:pPr>
      <w:bookmarkStart w:id="1499" w:name="_Ref102577425"/>
      <w:bookmarkStart w:id="1500" w:name="_Ref102494647"/>
      <w:bookmarkStart w:id="1501" w:name="_Ref102407238"/>
      <w:bookmarkStart w:id="1502" w:name="_Ref102313620"/>
      <w:bookmarkStart w:id="1503" w:name="_Ref102231119"/>
      <w:bookmarkStart w:id="1504" w:name="_Ref102140702"/>
      <w:bookmarkStart w:id="1505" w:name="_Ref102068447"/>
      <w:bookmarkStart w:id="1506" w:name="_Ref101970248"/>
      <w:bookmarkStart w:id="1507" w:name="_Ref101880932"/>
      <w:bookmarkStart w:id="1508" w:name="_Ref101622466"/>
      <w:bookmarkStart w:id="1509" w:name="_Ref101541030"/>
      <w:bookmarkStart w:id="1510" w:name="_Ref101455643"/>
      <w:bookmarkStart w:id="1511" w:name="_Ref101364515"/>
      <w:bookmarkStart w:id="1512" w:name="_Ref101285511"/>
      <w:bookmarkStart w:id="1513" w:name="_Ref101190838"/>
      <w:bookmarkStart w:id="1514" w:name="_Ref101103405"/>
      <w:bookmarkStart w:id="1515" w:name="_Ref101021066"/>
      <w:bookmarkStart w:id="1516" w:name="_Ref100935271"/>
      <w:bookmarkStart w:id="1517" w:name="_Ref100844252"/>
      <w:bookmarkStart w:id="1518" w:name="_Ref100770963"/>
      <w:bookmarkStart w:id="1519" w:name="_Ref100675652"/>
      <w:bookmarkStart w:id="1520" w:name="_Ref100587561"/>
      <w:bookmarkStart w:id="1521" w:name="_Ref100500180"/>
      <w:bookmarkStart w:id="1522" w:name="_Ref100417247"/>
      <w:bookmarkStart w:id="1523" w:name="_Ref100164447"/>
      <w:r w:rsidRPr="000556BB">
        <w:rPr>
          <w:lang w:val="el-GR"/>
        </w:rPr>
        <w:t xml:space="preserve">Σχήμα </w:t>
      </w:r>
      <w:r>
        <w:fldChar w:fldCharType="begin"/>
      </w:r>
      <w:r>
        <w:instrText>SEQ</w:instrText>
      </w:r>
      <w:r w:rsidRPr="000556BB">
        <w:rPr>
          <w:lang w:val="el-GR"/>
        </w:rPr>
        <w:instrText xml:space="preserve"> Σχήμα \* </w:instrText>
      </w:r>
      <w:r>
        <w:instrText>ARABIC</w:instrText>
      </w:r>
      <w:r>
        <w:fldChar w:fldCharType="separate"/>
      </w:r>
      <w:r w:rsidR="003316C2" w:rsidRPr="000556BB">
        <w:rPr>
          <w:noProof/>
          <w:lang w:val="el-GR"/>
        </w:rPr>
        <w:t>57</w:t>
      </w:r>
      <w:r>
        <w:fldChar w:fldCharType="end"/>
      </w:r>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r w:rsidRPr="000556BB">
        <w:rPr>
          <w:lang w:val="el-GR"/>
        </w:rPr>
        <w:t>. Πορεία του ημερησίου αριθμού των κρουσμάτων (κυλιόμενος μέσος όρος 7 ημερών) στη Σαντορίνη</w:t>
      </w:r>
    </w:p>
    <w:p w14:paraId="1B3A2F14" w14:textId="03232061" w:rsidR="00E74939" w:rsidRPr="000556BB" w:rsidRDefault="00101981">
      <w:pPr>
        <w:spacing w:after="120"/>
        <w:rPr>
          <w:lang w:val="el-GR"/>
        </w:rPr>
      </w:pPr>
      <w:r w:rsidRPr="0032198A">
        <w:rPr>
          <w:lang w:val="el-GR"/>
        </w:rPr>
        <w:t>Συμπεράσματα</w:t>
      </w:r>
      <w:r w:rsidRPr="000556BB">
        <w:rPr>
          <w:lang w:val="el-GR"/>
        </w:rPr>
        <w:t xml:space="preserve">: Με βάση τα </w:t>
      </w:r>
      <w:r w:rsidR="00DD6318">
        <w:rPr>
          <w:lang w:val="el-GR"/>
        </w:rPr>
        <w:t>χθεσινά</w:t>
      </w:r>
      <w:r w:rsidRPr="000556BB">
        <w:rPr>
          <w:lang w:val="el-GR"/>
        </w:rPr>
        <w:t xml:space="preserve"> αποτελέσματα, σε σχέση με </w:t>
      </w:r>
      <w:r w:rsidR="00DD6318">
        <w:rPr>
          <w:lang w:val="el-GR"/>
        </w:rPr>
        <w:t>την Τρίτη</w:t>
      </w:r>
      <w:r w:rsidRPr="000556BB">
        <w:rPr>
          <w:lang w:val="el-GR"/>
        </w:rPr>
        <w:t xml:space="preserve">, παρατηρήθηκε μικρότερος αριθμός ασθενών σε κρίσιμη κατάσταση (διασωληνωμένοι σε ΜΕΘ) όπως επίσης και αριθμός θανάτων από </w:t>
      </w:r>
      <w:r>
        <w:t>COVID</w:t>
      </w:r>
      <w:r w:rsidRPr="000556BB">
        <w:rPr>
          <w:lang w:val="el-GR"/>
        </w:rPr>
        <w:t xml:space="preserve">-19. Σε πανελλαδικό επίπεδο ο κυλιόμενος εβδομαδιαίος μέσος όρος του δείκτη θετικότητας διαμορφώθηκε στο </w:t>
      </w:r>
      <w:r w:rsidRPr="000556BB">
        <w:rPr>
          <w:b/>
          <w:bCs/>
          <w:lang w:val="el-GR"/>
        </w:rPr>
        <w:t>6,1</w:t>
      </w:r>
      <w:r w:rsidRPr="000556BB">
        <w:rPr>
          <w:lang w:val="el-GR"/>
        </w:rPr>
        <w:t xml:space="preserve">% (η ημερήσια τιμή </w:t>
      </w:r>
      <w:r w:rsidR="00DD6318">
        <w:rPr>
          <w:lang w:val="el-GR"/>
        </w:rPr>
        <w:t>την Τετάρτη</w:t>
      </w:r>
      <w:r w:rsidRPr="000556BB">
        <w:rPr>
          <w:lang w:val="el-GR"/>
        </w:rPr>
        <w:t xml:space="preserve"> είναι </w:t>
      </w:r>
      <w:r w:rsidRPr="000556BB">
        <w:rPr>
          <w:b/>
          <w:bCs/>
          <w:lang w:val="el-GR"/>
        </w:rPr>
        <w:t>4,1</w:t>
      </w:r>
      <w:r w:rsidRPr="000556BB">
        <w:rPr>
          <w:lang w:val="el-GR"/>
        </w:rPr>
        <w:t xml:space="preserve">%) ενώ ο κυλιόμενος εβδομαδιαίος μέσος όρος του πραγματικού αριθμού αναπαραγωγής </w:t>
      </w:r>
      <w:r>
        <w:t>R</w:t>
      </w:r>
      <w:r>
        <w:rPr>
          <w:vertAlign w:val="subscript"/>
        </w:rPr>
        <w:t>t</w:t>
      </w:r>
      <w:r w:rsidRPr="000556BB">
        <w:rPr>
          <w:lang w:val="el-GR"/>
        </w:rPr>
        <w:t xml:space="preserve"> (δηλαδή ο αριθμός των ατόμων που ένας φορέας μπορεί να επιμολύνει) μειώθηκε στο </w:t>
      </w:r>
      <w:r w:rsidRPr="000556BB">
        <w:rPr>
          <w:b/>
          <w:bCs/>
          <w:lang w:val="el-GR"/>
        </w:rPr>
        <w:t>0,94</w:t>
      </w:r>
      <w:r w:rsidRPr="000556BB">
        <w:rPr>
          <w:lang w:val="el-GR"/>
        </w:rPr>
        <w:t xml:space="preserve"> (</w:t>
      </w:r>
      <w:r>
        <w:t>R</w:t>
      </w:r>
      <w:r>
        <w:rPr>
          <w:vertAlign w:val="subscript"/>
        </w:rPr>
        <w:t>t</w:t>
      </w:r>
      <w:r w:rsidRPr="000556BB">
        <w:rPr>
          <w:lang w:val="el-GR"/>
        </w:rPr>
        <w:t xml:space="preserve"> κάτω από τη μονάδα υποδηλώνει καθαρή μείωση της διασποράς του ιού στην κοινότητα).  Συνολικά, ο αριθμός των κρουσμάτων (όπως αποτυπώνεται στον κυλιόμενο μέσο όρο 7 ημερών) παραμένει υψηλός, και οφείλεται κυρίως στις αυξημένες επαφές τις ημέρες του Πάσχα, </w:t>
      </w:r>
      <w:r w:rsidR="00332BA3">
        <w:rPr>
          <w:lang w:val="el-GR"/>
        </w:rPr>
        <w:t xml:space="preserve">έχοντας </w:t>
      </w:r>
      <w:r w:rsidRPr="000556BB">
        <w:rPr>
          <w:lang w:val="el-GR"/>
        </w:rPr>
        <w:t>συντελέσ</w:t>
      </w:r>
      <w:r w:rsidR="00332BA3">
        <w:rPr>
          <w:lang w:val="el-GR"/>
        </w:rPr>
        <w:t>ει</w:t>
      </w:r>
      <w:r w:rsidRPr="000556BB">
        <w:rPr>
          <w:lang w:val="el-GR"/>
        </w:rPr>
        <w:t xml:space="preserve"> σε ανατροπή της πορείας αποκλιμάκωσης</w:t>
      </w:r>
      <w:r w:rsidR="00332BA3">
        <w:rPr>
          <w:lang w:val="el-GR"/>
        </w:rPr>
        <w:t>, η οποία δείχνει να επανέρχεται στις περισσότερες περιοχές, και αναμένουμε να επανέλθει σε όλες τις περιφερειακές ενότητες στ</w:t>
      </w:r>
      <w:r w:rsidRPr="000556BB">
        <w:rPr>
          <w:lang w:val="el-GR"/>
        </w:rPr>
        <w:t xml:space="preserve">ις επόμενες </w:t>
      </w:r>
      <w:r w:rsidR="00332BA3">
        <w:rPr>
          <w:lang w:val="el-GR"/>
        </w:rPr>
        <w:t>2</w:t>
      </w:r>
      <w:r w:rsidRPr="000556BB">
        <w:rPr>
          <w:lang w:val="el-GR"/>
        </w:rPr>
        <w:t>-</w:t>
      </w:r>
      <w:r w:rsidR="00332BA3">
        <w:rPr>
          <w:lang w:val="el-GR"/>
        </w:rPr>
        <w:t>3</w:t>
      </w:r>
      <w:r w:rsidR="00332BA3" w:rsidRPr="000556BB">
        <w:rPr>
          <w:lang w:val="el-GR"/>
        </w:rPr>
        <w:t xml:space="preserve"> </w:t>
      </w:r>
      <w:r w:rsidRPr="000556BB">
        <w:rPr>
          <w:lang w:val="el-GR"/>
        </w:rPr>
        <w:t xml:space="preserve">ημέρες.                                        </w:t>
      </w:r>
    </w:p>
    <w:p w14:paraId="222CD1BB" w14:textId="3446915D" w:rsidR="00E74939" w:rsidRPr="000556BB" w:rsidRDefault="00101981">
      <w:pPr>
        <w:spacing w:after="120"/>
        <w:rPr>
          <w:lang w:val="el-GR"/>
        </w:rPr>
      </w:pPr>
      <w:r>
        <w:t>O</w:t>
      </w:r>
      <w:r w:rsidRPr="000556BB">
        <w:rPr>
          <w:lang w:val="el-GR"/>
        </w:rPr>
        <w:t xml:space="preserve"> πραγματικός αριθμός αναπαραγωγής </w:t>
      </w:r>
      <w:proofErr w:type="gramStart"/>
      <w:r>
        <w:t>R</w:t>
      </w:r>
      <w:r>
        <w:rPr>
          <w:vertAlign w:val="subscript"/>
        </w:rPr>
        <w:t>t</w:t>
      </w:r>
      <w:proofErr w:type="gramEnd"/>
      <w:r w:rsidRPr="000556BB">
        <w:rPr>
          <w:lang w:val="el-GR"/>
        </w:rPr>
        <w:t xml:space="preserve"> ανά περιφερειακή ενότητα της χώρας παρουσιάζεται στο </w:t>
      </w:r>
      <w:r w:rsidR="000556BB">
        <w:rPr>
          <w:lang w:val="el-GR"/>
        </w:rPr>
        <w:fldChar w:fldCharType="begin"/>
      </w:r>
      <w:r w:rsidR="000556BB">
        <w:rPr>
          <w:lang w:val="el-GR"/>
        </w:rPr>
        <w:instrText xml:space="preserve"> REF _Ref102577433 \h </w:instrText>
      </w:r>
      <w:r w:rsidR="000556BB">
        <w:rPr>
          <w:lang w:val="el-GR"/>
        </w:rPr>
      </w:r>
      <w:r w:rsidR="000556BB">
        <w:rPr>
          <w:lang w:val="el-GR"/>
        </w:rPr>
        <w:fldChar w:fldCharType="separate"/>
      </w:r>
      <w:r w:rsidR="000556BB" w:rsidRPr="000556BB">
        <w:rPr>
          <w:lang w:val="el-GR"/>
        </w:rPr>
        <w:t xml:space="preserve">Σχήμα </w:t>
      </w:r>
      <w:r w:rsidR="000556BB" w:rsidRPr="000556BB">
        <w:rPr>
          <w:noProof/>
          <w:lang w:val="el-GR"/>
        </w:rPr>
        <w:t>58</w:t>
      </w:r>
      <w:r w:rsidR="000556BB">
        <w:rPr>
          <w:lang w:val="el-GR"/>
        </w:rPr>
        <w:fldChar w:fldCharType="end"/>
      </w:r>
      <w:r w:rsidRPr="000556BB">
        <w:rPr>
          <w:lang w:val="el-GR"/>
        </w:rPr>
        <w:t xml:space="preserve">.                          </w:t>
      </w:r>
    </w:p>
    <w:p w14:paraId="2C76C701" w14:textId="77777777" w:rsidR="00E74939" w:rsidRDefault="00101981">
      <w:r>
        <w:rPr>
          <w:noProof/>
          <w:lang w:val="el-GR" w:eastAsia="el-GR"/>
        </w:rPr>
        <w:drawing>
          <wp:inline distT="0" distB="0" distL="0" distR="0" wp14:anchorId="01E1628F" wp14:editId="3E8EC6BD">
            <wp:extent cx="6660000" cy="37800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t_bars.png"/>
                    <pic:cNvPicPr/>
                  </pic:nvPicPr>
                  <pic:blipFill>
                    <a:blip r:embed="rId68"/>
                    <a:stretch>
                      <a:fillRect/>
                    </a:stretch>
                  </pic:blipFill>
                  <pic:spPr>
                    <a:xfrm>
                      <a:off x="0" y="0"/>
                      <a:ext cx="6660000" cy="3780000"/>
                    </a:xfrm>
                    <a:prstGeom prst="rect">
                      <a:avLst/>
                    </a:prstGeom>
                  </pic:spPr>
                </pic:pic>
              </a:graphicData>
            </a:graphic>
          </wp:inline>
        </w:drawing>
      </w:r>
    </w:p>
    <w:p w14:paraId="63BD438F" w14:textId="4285F59E" w:rsidR="00E74939" w:rsidRPr="000556BB" w:rsidRDefault="00101981">
      <w:pPr>
        <w:pStyle w:val="Caption"/>
        <w:spacing w:after="120"/>
        <w:rPr>
          <w:lang w:val="el-GR"/>
        </w:rPr>
      </w:pPr>
      <w:bookmarkStart w:id="1524" w:name="_Ref102577433"/>
      <w:bookmarkStart w:id="1525" w:name="_Ref102494671"/>
      <w:bookmarkStart w:id="1526" w:name="_Ref102407248"/>
      <w:bookmarkStart w:id="1527" w:name="_Ref102313660"/>
      <w:bookmarkStart w:id="1528" w:name="_Ref102231127"/>
      <w:bookmarkStart w:id="1529" w:name="_Ref102140711"/>
      <w:bookmarkStart w:id="1530" w:name="_Ref102068471"/>
      <w:bookmarkStart w:id="1531" w:name="_Ref101970289"/>
      <w:bookmarkStart w:id="1532" w:name="_Ref101880953"/>
      <w:bookmarkStart w:id="1533" w:name="_Ref101622473"/>
      <w:bookmarkStart w:id="1534" w:name="_Ref101541037"/>
      <w:bookmarkStart w:id="1535" w:name="_Ref101455651"/>
      <w:bookmarkStart w:id="1536" w:name="_Ref101364532"/>
      <w:bookmarkStart w:id="1537" w:name="_Ref101285518"/>
      <w:bookmarkStart w:id="1538" w:name="_Ref101190865"/>
      <w:bookmarkStart w:id="1539" w:name="_Ref101103343"/>
      <w:bookmarkStart w:id="1540" w:name="_Ref101021000"/>
      <w:bookmarkStart w:id="1541" w:name="_Ref100935146"/>
      <w:bookmarkStart w:id="1542" w:name="_Ref100844198"/>
      <w:bookmarkStart w:id="1543" w:name="_Ref100770862"/>
      <w:bookmarkStart w:id="1544" w:name="_Ref100675576"/>
      <w:bookmarkStart w:id="1545" w:name="_Ref100587568"/>
      <w:bookmarkStart w:id="1546" w:name="_Ref100500155"/>
      <w:bookmarkStart w:id="1547" w:name="_Ref100417206"/>
      <w:bookmarkStart w:id="1548" w:name="_Ref100164453"/>
      <w:r w:rsidRPr="000556BB">
        <w:rPr>
          <w:lang w:val="el-GR"/>
        </w:rPr>
        <w:t xml:space="preserve">Σχήμα </w:t>
      </w:r>
      <w:r>
        <w:fldChar w:fldCharType="begin"/>
      </w:r>
      <w:r>
        <w:instrText>SEQ</w:instrText>
      </w:r>
      <w:r w:rsidRPr="000556BB">
        <w:rPr>
          <w:lang w:val="el-GR"/>
        </w:rPr>
        <w:instrText xml:space="preserve"> Σχήμα \* </w:instrText>
      </w:r>
      <w:r>
        <w:instrText>ARABIC</w:instrText>
      </w:r>
      <w:r>
        <w:fldChar w:fldCharType="separate"/>
      </w:r>
      <w:r w:rsidR="003316C2" w:rsidRPr="000556BB">
        <w:rPr>
          <w:noProof/>
          <w:lang w:val="el-GR"/>
        </w:rPr>
        <w:t>58</w:t>
      </w:r>
      <w:r>
        <w:fldChar w:fldCharType="end"/>
      </w:r>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r w:rsidRPr="000556BB">
        <w:rPr>
          <w:lang w:val="el-GR"/>
        </w:rPr>
        <w:t xml:space="preserve">. </w:t>
      </w:r>
      <w:bookmarkStart w:id="1549" w:name="_Hlk86521393"/>
      <w:r w:rsidRPr="000556BB">
        <w:rPr>
          <w:lang w:val="el-GR"/>
        </w:rPr>
        <w:t xml:space="preserve">Πραγματικός αριθμός αναπαραγωγής </w:t>
      </w:r>
      <w:r>
        <w:t>R</w:t>
      </w:r>
      <w:r>
        <w:rPr>
          <w:vertAlign w:val="subscript"/>
        </w:rPr>
        <w:t>t</w:t>
      </w:r>
      <w:bookmarkEnd w:id="1549"/>
    </w:p>
    <w:p w14:paraId="6ED5A8C0" w14:textId="3C849846" w:rsidR="00E74939" w:rsidRPr="000556BB" w:rsidRDefault="00101981">
      <w:pPr>
        <w:spacing w:after="120"/>
        <w:rPr>
          <w:lang w:val="el-GR"/>
        </w:rPr>
      </w:pPr>
      <w:bookmarkStart w:id="1550" w:name="_Hlk91270225"/>
      <w:r w:rsidRPr="000556BB">
        <w:rPr>
          <w:lang w:val="el-GR"/>
        </w:rPr>
        <w:t xml:space="preserve">Η πτωτική πορεία των προηγούμενων δύο εβδομάδων </w:t>
      </w:r>
      <w:bookmarkStart w:id="1551" w:name="_Hlk86957333"/>
      <w:bookmarkEnd w:id="1550"/>
      <w:r w:rsidRPr="000556BB">
        <w:rPr>
          <w:lang w:val="el-GR"/>
        </w:rPr>
        <w:t>έχει δώσει τη θέση της σε προσωρινή αναστροφή</w:t>
      </w:r>
      <w:r w:rsidR="00332BA3">
        <w:rPr>
          <w:lang w:val="el-GR"/>
        </w:rPr>
        <w:t xml:space="preserve">, η οποία όμως τώρα κάμπτεται </w:t>
      </w:r>
      <w:r w:rsidRPr="000556BB">
        <w:rPr>
          <w:lang w:val="el-GR"/>
        </w:rPr>
        <w:t xml:space="preserve">και αυτό αντικατοπτρίζεται και στον ημερήσιο αριθμό των κρουσμάτων (κυλιόμενος μέσος όρος 7 ημερών), ο οποίος αν και </w:t>
      </w:r>
      <w:r w:rsidR="00DD6318">
        <w:rPr>
          <w:lang w:val="el-GR"/>
        </w:rPr>
        <w:t>την Τετάρτη</w:t>
      </w:r>
      <w:r w:rsidRPr="000556BB">
        <w:rPr>
          <w:lang w:val="el-GR"/>
        </w:rPr>
        <w:t xml:space="preserve"> εμφανίζει μείωση σε σχέση με </w:t>
      </w:r>
      <w:r w:rsidR="00DD6318">
        <w:rPr>
          <w:lang w:val="el-GR"/>
        </w:rPr>
        <w:t>την Τρίτη</w:t>
      </w:r>
      <w:r w:rsidRPr="000556BB">
        <w:rPr>
          <w:lang w:val="el-GR"/>
        </w:rPr>
        <w:t>, παραμένει πάνω από τις 6.</w:t>
      </w:r>
      <w:r w:rsidR="000556BB" w:rsidRPr="000556BB">
        <w:rPr>
          <w:lang w:val="el-GR"/>
        </w:rPr>
        <w:t>0</w:t>
      </w:r>
      <w:r w:rsidRPr="000556BB">
        <w:rPr>
          <w:lang w:val="el-GR"/>
        </w:rPr>
        <w:t>00 (6.189).</w:t>
      </w:r>
      <w:bookmarkEnd w:id="1551"/>
      <w:r w:rsidRPr="000556BB">
        <w:rPr>
          <w:lang w:val="el-GR"/>
        </w:rPr>
        <w:t xml:space="preserve"> </w:t>
      </w:r>
      <w:bookmarkStart w:id="1552" w:name="_Hlk86957359"/>
      <w:r w:rsidR="00332BA3">
        <w:rPr>
          <w:lang w:val="el-GR"/>
        </w:rPr>
        <w:t xml:space="preserve">Όπως είχαμε προβλέψει, η ανοδική διακύμανση στις περισσότερες περιοχές ξεκίνησε να κάμπτεται αυτή την </w:t>
      </w:r>
      <w:r w:rsidR="00332BA3">
        <w:rPr>
          <w:lang w:val="el-GR"/>
        </w:rPr>
        <w:lastRenderedPageBreak/>
        <w:t>εβδομάδα</w:t>
      </w:r>
      <w:r w:rsidRPr="000556BB">
        <w:rPr>
          <w:lang w:val="el-GR"/>
        </w:rPr>
        <w:t xml:space="preserve">, </w:t>
      </w:r>
      <w:r w:rsidR="00332BA3">
        <w:rPr>
          <w:lang w:val="el-GR"/>
        </w:rPr>
        <w:t xml:space="preserve">αλλά </w:t>
      </w:r>
      <w:r w:rsidRPr="000556BB">
        <w:rPr>
          <w:lang w:val="el-GR"/>
        </w:rPr>
        <w:t xml:space="preserve">για να επανέλθει η συστηματική αποκλιμάκωση της πανδημίας, </w:t>
      </w:r>
      <w:bookmarkStart w:id="1553" w:name="_Hlk86957379"/>
      <w:bookmarkEnd w:id="1552"/>
      <w:r w:rsidRPr="000556BB">
        <w:rPr>
          <w:lang w:val="el-GR"/>
        </w:rPr>
        <w:t xml:space="preserve">πέρα από την εφαρμογή των μέτρων (σε συνδυασμό με την σημαντική συνειδητοποίηση εκ μέρους του πληθυσμού ότι χρειάζεται προσοχή και σύνεση για την αντιμετώπιση της διασποράς της παραλλαγής Ο), θα πρέπει να στοχεύσουμε στη διατήρηση και την επέκταση της επίκτητης ανοσίας του πληθυσμού, αλλά και στον μεγάλο αριθμό των τεστ συνολικά (μοριακά, </w:t>
      </w:r>
      <w:r>
        <w:t>rapid</w:t>
      </w:r>
      <w:r w:rsidRPr="000556BB">
        <w:rPr>
          <w:lang w:val="el-GR"/>
        </w:rPr>
        <w:t xml:space="preserve"> και </w:t>
      </w:r>
      <w:r>
        <w:t>self</w:t>
      </w:r>
      <w:r w:rsidRPr="000556BB">
        <w:rPr>
          <w:lang w:val="el-GR"/>
        </w:rPr>
        <w:t>-</w:t>
      </w:r>
      <w:r>
        <w:t>test</w:t>
      </w:r>
      <w:r w:rsidRPr="000556BB">
        <w:rPr>
          <w:lang w:val="el-GR"/>
        </w:rPr>
        <w:t xml:space="preserve">) που πραγματοποιούνται καθημερινά. Για αυτό το λόγο και με δεδομένη τη μεγάλη διασπορά στα σχολεία θεωρούμε πρόωρη την κατάργηση των </w:t>
      </w:r>
      <w:r>
        <w:t>self</w:t>
      </w:r>
      <w:r w:rsidRPr="000556BB">
        <w:rPr>
          <w:lang w:val="el-GR"/>
        </w:rPr>
        <w:t>-</w:t>
      </w:r>
      <w:r>
        <w:t>test</w:t>
      </w:r>
      <w:r w:rsidRPr="000556BB">
        <w:rPr>
          <w:lang w:val="el-GR"/>
        </w:rPr>
        <w:t xml:space="preserve"> στα παιδιά σχολικής ηλικίας με την επιστροφή τους μετά την Πρωτομαγιά, ειδικά σε συνδυασμό με την ανοδική διακύμανση που </w:t>
      </w:r>
      <w:r w:rsidR="00332BA3" w:rsidRPr="000556BB">
        <w:rPr>
          <w:lang w:val="el-GR"/>
        </w:rPr>
        <w:t>παρατηρ</w:t>
      </w:r>
      <w:r w:rsidR="00332BA3">
        <w:rPr>
          <w:lang w:val="el-GR"/>
        </w:rPr>
        <w:t>ήθηκε</w:t>
      </w:r>
      <w:r w:rsidRPr="000556BB">
        <w:rPr>
          <w:lang w:val="el-GR"/>
        </w:rPr>
        <w:t xml:space="preserve">. </w:t>
      </w:r>
    </w:p>
    <w:p w14:paraId="15B7CBDB" w14:textId="259FF445" w:rsidR="00E74939" w:rsidRPr="000556BB" w:rsidRDefault="00101981">
      <w:pPr>
        <w:spacing w:after="120"/>
        <w:rPr>
          <w:lang w:val="el-GR"/>
        </w:rPr>
      </w:pPr>
      <w:r w:rsidRPr="000556BB">
        <w:rPr>
          <w:lang w:val="el-GR"/>
        </w:rPr>
        <w:t>Παρόλο που, η συνολική ανοσία στον πληθυσμό, τόσο τεχνητή, όσο και φυσική μετά από νόσηση, τα πολλά τεστ (αν και μειωμένα σε σχέση με τις προηγούμενες εβδομάδες) καθώς και η άνοδος της θερμοκρασίας συντελούν πλέον στη συστηματική αποκλιμάκωση της πανδημίας, όπως αποδείχθηκε, συνεχίζει να χρειάζεται προσοχή</w:t>
      </w:r>
      <w:r w:rsidR="00332BA3">
        <w:rPr>
          <w:lang w:val="el-GR"/>
        </w:rPr>
        <w:t xml:space="preserve">, </w:t>
      </w:r>
      <w:r w:rsidRPr="000556BB">
        <w:rPr>
          <w:lang w:val="el-GR"/>
        </w:rPr>
        <w:t>έτσι ώστε να αποφευχθεί η παρατεταμένη επιβράδυνση της πορείας αποκλιμάκωσης.</w:t>
      </w:r>
    </w:p>
    <w:p w14:paraId="47145F02" w14:textId="2719420D" w:rsidR="00E74939" w:rsidRPr="000556BB" w:rsidRDefault="00101981">
      <w:pPr>
        <w:spacing w:after="120"/>
        <w:rPr>
          <w:lang w:val="el-GR"/>
        </w:rPr>
      </w:pPr>
      <w:r w:rsidRPr="000556BB">
        <w:rPr>
          <w:lang w:val="el-GR"/>
        </w:rPr>
        <w:t xml:space="preserve">Όσον αφορά στη διαμόρφωση της ανοσίας, </w:t>
      </w:r>
      <w:r w:rsidR="00DD6318">
        <w:rPr>
          <w:lang w:val="el-GR"/>
        </w:rPr>
        <w:t>αξίζει να επισημανθεί ότι</w:t>
      </w:r>
      <w:r w:rsidRPr="000556BB">
        <w:rPr>
          <w:lang w:val="el-GR"/>
        </w:rPr>
        <w:t xml:space="preserve"> φτάσαμε στο να είναι πλήρως εμβολιασμένοι με 2 δόσεις το 74% του πληθυσμού. Αντίστοιχα όμως, θα πρέπει να εξασφαλιστεί η διατήρηση της ανοσίας στους ήδη εμβολιασμένους που έχουν ξεπεράσει το εξάμηνο από τον εμβολιασμό και με τη δεύτερη δόση με τη χορήγηση της ενισχυτικής τρίτης δόσης, έτσι ώστε να μην αντισταθμιστούν οι νέοι εμβολιασμοί, από άτομα στα οποία θα έχει παρέλθει η ανοσία. Σήμερα έχει εμβολιαστεί με 3 δόσεις περίπου το 55% του πληθυσμού. Είναι κρίσιμο για την επιτυχή αντιμετώπιση της κλιμάκωσης της διασποράς του στελέχους Ο να επιταχυνθεί ο εμβολιασμός με τη 3η δόση και ο εμβολιασμός των παιδιών σχολικής ηλικίας (5-18). Επιπλέον, η αποτελεσματικότητα των συνδυαστικών αυτών εργαλείων πρόληψης της διασποράς, θα πρέπει να αποτελέσει οδηγό για την αντιμετώπιση του κύματος της μετάλλαξης Ο. Υπολογίζουμε ότι αν συνεχιστεί ο χαμηλότερος ρυθμός εμβολιασμού με την τρίτη δόση που παρατηρείται τις τελευταίες 15 ημέρες θα έχουμε γύρω στους 2600 θανάτους περισσότερους από </w:t>
      </w:r>
      <w:r>
        <w:t>COVID</w:t>
      </w:r>
      <w:r w:rsidRPr="000556BB">
        <w:rPr>
          <w:lang w:val="el-GR"/>
        </w:rPr>
        <w:t xml:space="preserve">-19 μέσα στο πρώτο εξάμηνο του 2022 σε σχέση με τους θανάτους που θα είχαμε αν ο ρυθμός χορήγησης της τρίτης δόσης παρέμενε στα υψηλά επίπεδα που βρέθηκε στις αρχές του έτους και στο τέλος του 2021. </w:t>
      </w:r>
    </w:p>
    <w:p w14:paraId="738DB062" w14:textId="36BE467B" w:rsidR="00E74939" w:rsidRPr="000556BB" w:rsidRDefault="00101981">
      <w:pPr>
        <w:rPr>
          <w:lang w:val="el-GR"/>
        </w:rPr>
      </w:pPr>
      <w:r w:rsidRPr="000556BB">
        <w:rPr>
          <w:lang w:val="el-GR"/>
        </w:rPr>
        <w:t xml:space="preserve">Η επιδημιολογική εικόνα </w:t>
      </w:r>
      <w:r w:rsidR="00DD6318">
        <w:rPr>
          <w:lang w:val="el-GR"/>
        </w:rPr>
        <w:t>χθες</w:t>
      </w:r>
      <w:r w:rsidRPr="000556BB">
        <w:rPr>
          <w:lang w:val="el-GR"/>
        </w:rPr>
        <w:t xml:space="preserve"> σε σχέση με την εικόνα την προηγούμενη Τετάρτη, παρουσιάζεται στα συγκριτικά συγκεντρωτικά αποτελέσματα που δίνονται στο </w:t>
      </w:r>
      <w:bookmarkEnd w:id="1553"/>
      <w:r w:rsidR="000556BB">
        <w:rPr>
          <w:lang w:val="el-GR"/>
        </w:rPr>
        <w:fldChar w:fldCharType="begin"/>
      </w:r>
      <w:r w:rsidR="000556BB">
        <w:rPr>
          <w:lang w:val="el-GR"/>
        </w:rPr>
        <w:instrText xml:space="preserve"> REF _Ref102577464 \h </w:instrText>
      </w:r>
      <w:r w:rsidR="000556BB">
        <w:rPr>
          <w:lang w:val="el-GR"/>
        </w:rPr>
      </w:r>
      <w:r w:rsidR="000556BB">
        <w:rPr>
          <w:lang w:val="el-GR"/>
        </w:rPr>
        <w:fldChar w:fldCharType="separate"/>
      </w:r>
      <w:r w:rsidR="000556BB" w:rsidRPr="000556BB">
        <w:rPr>
          <w:lang w:val="el-GR"/>
        </w:rPr>
        <w:t xml:space="preserve">Σχήμα </w:t>
      </w:r>
      <w:r w:rsidR="000556BB" w:rsidRPr="000556BB">
        <w:rPr>
          <w:noProof/>
          <w:lang w:val="el-GR"/>
        </w:rPr>
        <w:t>59</w:t>
      </w:r>
      <w:r w:rsidR="000556BB">
        <w:rPr>
          <w:lang w:val="el-GR"/>
        </w:rPr>
        <w:fldChar w:fldCharType="end"/>
      </w:r>
      <w:r w:rsidRPr="000556BB">
        <w:rPr>
          <w:lang w:val="el-GR"/>
        </w:rPr>
        <w:t>.</w:t>
      </w:r>
    </w:p>
    <w:p w14:paraId="1DB48595" w14:textId="77777777" w:rsidR="00E74939" w:rsidRDefault="00101981">
      <w:r>
        <w:rPr>
          <w:noProof/>
          <w:lang w:val="el-GR" w:eastAsia="el-GR"/>
        </w:rPr>
        <w:drawing>
          <wp:inline distT="0" distB="0" distL="0" distR="0" wp14:anchorId="066B22BF" wp14:editId="5720BAF3">
            <wp:extent cx="6660000" cy="25200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Barplots.jpg"/>
                    <pic:cNvPicPr/>
                  </pic:nvPicPr>
                  <pic:blipFill>
                    <a:blip r:embed="rId69"/>
                    <a:stretch>
                      <a:fillRect/>
                    </a:stretch>
                  </pic:blipFill>
                  <pic:spPr>
                    <a:xfrm>
                      <a:off x="0" y="0"/>
                      <a:ext cx="6660000" cy="2520000"/>
                    </a:xfrm>
                    <a:prstGeom prst="rect">
                      <a:avLst/>
                    </a:prstGeom>
                  </pic:spPr>
                </pic:pic>
              </a:graphicData>
            </a:graphic>
          </wp:inline>
        </w:drawing>
      </w:r>
    </w:p>
    <w:p w14:paraId="317560D9" w14:textId="6CB90C7E" w:rsidR="00E74939" w:rsidRPr="000556BB" w:rsidRDefault="00101981">
      <w:pPr>
        <w:pStyle w:val="Caption"/>
        <w:spacing w:after="120"/>
        <w:rPr>
          <w:lang w:val="el-GR"/>
        </w:rPr>
      </w:pPr>
      <w:bookmarkStart w:id="1554" w:name="_Ref102577464"/>
      <w:bookmarkStart w:id="1555" w:name="_Ref102494695"/>
      <w:bookmarkStart w:id="1556" w:name="_Ref102407291"/>
      <w:bookmarkStart w:id="1557" w:name="_Ref102313691"/>
      <w:bookmarkStart w:id="1558" w:name="_Ref102231156"/>
      <w:bookmarkStart w:id="1559" w:name="_Ref102140727"/>
      <w:bookmarkStart w:id="1560" w:name="_Ref102068481"/>
      <w:bookmarkStart w:id="1561" w:name="_Ref101970309"/>
      <w:bookmarkStart w:id="1562" w:name="_Ref101880980"/>
      <w:bookmarkStart w:id="1563" w:name="_Ref101622509"/>
      <w:bookmarkStart w:id="1564" w:name="_Ref101541074"/>
      <w:bookmarkStart w:id="1565" w:name="_Ref101455680"/>
      <w:bookmarkStart w:id="1566" w:name="_Ref101364567"/>
      <w:bookmarkStart w:id="1567" w:name="_Ref101285557"/>
      <w:bookmarkStart w:id="1568" w:name="_Ref101190883"/>
      <w:bookmarkStart w:id="1569" w:name="_Ref101103370"/>
      <w:bookmarkStart w:id="1570" w:name="_Ref101021025"/>
      <w:bookmarkStart w:id="1571" w:name="_Ref100935186"/>
      <w:bookmarkStart w:id="1572" w:name="_Ref100844221"/>
      <w:bookmarkStart w:id="1573" w:name="_Ref100770904"/>
      <w:bookmarkStart w:id="1574" w:name="_Ref100675603"/>
      <w:bookmarkStart w:id="1575" w:name="_Ref100587577"/>
      <w:bookmarkStart w:id="1576" w:name="_Ref100500145"/>
      <w:bookmarkStart w:id="1577" w:name="_Ref100417214"/>
      <w:bookmarkStart w:id="1578" w:name="_Ref100164475"/>
      <w:r w:rsidRPr="000556BB">
        <w:rPr>
          <w:lang w:val="el-GR"/>
        </w:rPr>
        <w:t xml:space="preserve">Σχήμα </w:t>
      </w:r>
      <w:r>
        <w:fldChar w:fldCharType="begin"/>
      </w:r>
      <w:r>
        <w:instrText>SEQ</w:instrText>
      </w:r>
      <w:r w:rsidRPr="000556BB">
        <w:rPr>
          <w:lang w:val="el-GR"/>
        </w:rPr>
        <w:instrText xml:space="preserve"> Σχήμα \* </w:instrText>
      </w:r>
      <w:r>
        <w:instrText>ARABIC</w:instrText>
      </w:r>
      <w:r>
        <w:fldChar w:fldCharType="separate"/>
      </w:r>
      <w:r w:rsidR="003316C2" w:rsidRPr="000556BB">
        <w:rPr>
          <w:noProof/>
          <w:lang w:val="el-GR"/>
        </w:rPr>
        <w:t>59</w:t>
      </w:r>
      <w:r>
        <w:fldChar w:fldCharType="end"/>
      </w:r>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r w:rsidRPr="000556BB">
        <w:rPr>
          <w:lang w:val="el-GR"/>
        </w:rPr>
        <w:t xml:space="preserve">. Συγκριτικά αποτελέσματα της επιδημιολογικής εικόνας </w:t>
      </w:r>
      <w:bookmarkStart w:id="1579" w:name="_Hlk91270146"/>
      <w:r w:rsidRPr="000556BB">
        <w:rPr>
          <w:lang w:val="el-GR"/>
        </w:rPr>
        <w:t xml:space="preserve">της </w:t>
      </w:r>
      <w:r w:rsidR="00DD6318">
        <w:rPr>
          <w:lang w:val="el-GR"/>
        </w:rPr>
        <w:t>χθεσινής</w:t>
      </w:r>
      <w:r w:rsidRPr="000556BB">
        <w:rPr>
          <w:lang w:val="el-GR"/>
        </w:rPr>
        <w:t xml:space="preserve"> Τετάρτης (04/05/2022) σε σχέση με την προηγούμενη (27/04/2022)</w:t>
      </w:r>
      <w:bookmarkEnd w:id="1579"/>
    </w:p>
    <w:p w14:paraId="7F1135C0" w14:textId="53234234" w:rsidR="00E74939" w:rsidRPr="000556BB" w:rsidRDefault="00101981">
      <w:pPr>
        <w:spacing w:after="120"/>
        <w:rPr>
          <w:lang w:val="el-GR"/>
        </w:rPr>
      </w:pPr>
      <w:r w:rsidRPr="000556BB">
        <w:rPr>
          <w:lang w:val="el-GR"/>
        </w:rPr>
        <w:t xml:space="preserve">Η συγκεντρωτική εικόνα των νέων κρουσμάτων ανά 100.000 κατοίκους (κυλιόμενος μέσος όρος 7 ημερών) των επιμέρους περιοχών παρουσιάζεται στο </w:t>
      </w:r>
      <w:r w:rsidR="000556BB">
        <w:rPr>
          <w:lang w:val="el-GR"/>
        </w:rPr>
        <w:fldChar w:fldCharType="begin"/>
      </w:r>
      <w:r w:rsidR="000556BB">
        <w:rPr>
          <w:lang w:val="el-GR"/>
        </w:rPr>
        <w:instrText xml:space="preserve"> REF _Ref102577471 \h </w:instrText>
      </w:r>
      <w:r w:rsidR="000556BB">
        <w:rPr>
          <w:lang w:val="el-GR"/>
        </w:rPr>
      </w:r>
      <w:r w:rsidR="000556BB">
        <w:rPr>
          <w:lang w:val="el-GR"/>
        </w:rPr>
        <w:fldChar w:fldCharType="separate"/>
      </w:r>
      <w:r w:rsidR="000556BB" w:rsidRPr="000556BB">
        <w:rPr>
          <w:lang w:val="el-GR"/>
        </w:rPr>
        <w:t xml:space="preserve">Σχήμα </w:t>
      </w:r>
      <w:r w:rsidR="000556BB" w:rsidRPr="000556BB">
        <w:rPr>
          <w:noProof/>
          <w:lang w:val="el-GR"/>
        </w:rPr>
        <w:t>60</w:t>
      </w:r>
      <w:r w:rsidR="000556BB">
        <w:rPr>
          <w:lang w:val="el-GR"/>
        </w:rPr>
        <w:fldChar w:fldCharType="end"/>
      </w:r>
      <w:r w:rsidRPr="000556BB">
        <w:rPr>
          <w:lang w:val="el-GR"/>
        </w:rPr>
        <w:t>. Όλες οι περιοχές είναι πάνω από το όριο ανησυχίας, αλλά αναμένεται πρώτη η Ροδόπη να περιέλθει κάτω από αυτό στις αμέσως επόμενες ημέρες.</w:t>
      </w:r>
    </w:p>
    <w:p w14:paraId="52480D8C" w14:textId="77777777" w:rsidR="00E74939" w:rsidRDefault="00101981">
      <w:r>
        <w:rPr>
          <w:noProof/>
          <w:lang w:val="el-GR" w:eastAsia="el-GR"/>
        </w:rPr>
        <w:lastRenderedPageBreak/>
        <w:drawing>
          <wp:inline distT="0" distB="0" distL="0" distR="0" wp14:anchorId="1DB0D3A5" wp14:editId="23B432D7">
            <wp:extent cx="6660000" cy="37800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ies_Cases_per_100000.png"/>
                    <pic:cNvPicPr/>
                  </pic:nvPicPr>
                  <pic:blipFill>
                    <a:blip r:embed="rId70"/>
                    <a:stretch>
                      <a:fillRect/>
                    </a:stretch>
                  </pic:blipFill>
                  <pic:spPr>
                    <a:xfrm>
                      <a:off x="0" y="0"/>
                      <a:ext cx="6660000" cy="3780000"/>
                    </a:xfrm>
                    <a:prstGeom prst="rect">
                      <a:avLst/>
                    </a:prstGeom>
                  </pic:spPr>
                </pic:pic>
              </a:graphicData>
            </a:graphic>
          </wp:inline>
        </w:drawing>
      </w:r>
    </w:p>
    <w:p w14:paraId="313C8502" w14:textId="432CA91A" w:rsidR="00E74939" w:rsidRPr="000556BB" w:rsidRDefault="00101981">
      <w:pPr>
        <w:pStyle w:val="Caption"/>
        <w:spacing w:after="120"/>
        <w:rPr>
          <w:lang w:val="el-GR"/>
        </w:rPr>
      </w:pPr>
      <w:bookmarkStart w:id="1580" w:name="_Ref102577471"/>
      <w:bookmarkStart w:id="1581" w:name="_Ref102494701"/>
      <w:bookmarkStart w:id="1582" w:name="_Ref102407299"/>
      <w:bookmarkStart w:id="1583" w:name="_Ref102313698"/>
      <w:bookmarkStart w:id="1584" w:name="_Ref102231162"/>
      <w:bookmarkStart w:id="1585" w:name="_Ref102140741"/>
      <w:bookmarkStart w:id="1586" w:name="_Ref102068488"/>
      <w:bookmarkStart w:id="1587" w:name="_Ref101970317"/>
      <w:bookmarkStart w:id="1588" w:name="_Ref101880985"/>
      <w:bookmarkStart w:id="1589" w:name="_Ref101622521"/>
      <w:bookmarkStart w:id="1590" w:name="_Ref101541099"/>
      <w:bookmarkStart w:id="1591" w:name="_Ref101455687"/>
      <w:bookmarkStart w:id="1592" w:name="_Ref101364572"/>
      <w:bookmarkStart w:id="1593" w:name="_Ref101285563"/>
      <w:bookmarkStart w:id="1594" w:name="_Ref101190889"/>
      <w:bookmarkStart w:id="1595" w:name="_Ref101103361"/>
      <w:bookmarkStart w:id="1596" w:name="_Ref101021018"/>
      <w:bookmarkStart w:id="1597" w:name="_Ref100935175"/>
      <w:bookmarkStart w:id="1598" w:name="_Ref100844214"/>
      <w:bookmarkStart w:id="1599" w:name="_Ref100770880"/>
      <w:bookmarkStart w:id="1600" w:name="_Ref100675596"/>
      <w:bookmarkStart w:id="1601" w:name="_Ref100587583"/>
      <w:bookmarkStart w:id="1602" w:name="_Ref100500121"/>
      <w:bookmarkStart w:id="1603" w:name="_Ref100417176"/>
      <w:bookmarkStart w:id="1604" w:name="_Ref100164557"/>
      <w:r w:rsidRPr="000556BB">
        <w:rPr>
          <w:lang w:val="el-GR"/>
        </w:rPr>
        <w:t xml:space="preserve">Σχήμα </w:t>
      </w:r>
      <w:r>
        <w:fldChar w:fldCharType="begin"/>
      </w:r>
      <w:r>
        <w:instrText>SEQ</w:instrText>
      </w:r>
      <w:r w:rsidRPr="000556BB">
        <w:rPr>
          <w:lang w:val="el-GR"/>
        </w:rPr>
        <w:instrText xml:space="preserve"> Σχήμα \* </w:instrText>
      </w:r>
      <w:r>
        <w:instrText>ARABIC</w:instrText>
      </w:r>
      <w:r>
        <w:fldChar w:fldCharType="separate"/>
      </w:r>
      <w:r w:rsidR="003316C2" w:rsidRPr="000556BB">
        <w:rPr>
          <w:noProof/>
          <w:lang w:val="el-GR"/>
        </w:rPr>
        <w:t>60</w:t>
      </w:r>
      <w:r>
        <w:fldChar w:fldCharType="end"/>
      </w:r>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r w:rsidRPr="000556BB">
        <w:rPr>
          <w:lang w:val="el-GR"/>
        </w:rPr>
        <w:t>. Συγκεντρωτική εικόνα των νέων κρουσμάτων ανά 100.000 κατοίκους (κυλιόμενος μέσος όρος 7 ημερών) των επιμέρους περιοχών</w:t>
      </w:r>
    </w:p>
    <w:p w14:paraId="79C76CB3" w14:textId="7FCC0E42" w:rsidR="00E74939" w:rsidRPr="000556BB" w:rsidRDefault="00101981">
      <w:pPr>
        <w:spacing w:after="120"/>
        <w:rPr>
          <w:lang w:val="el-GR"/>
        </w:rPr>
      </w:pPr>
      <w:r w:rsidRPr="000556BB">
        <w:rPr>
          <w:lang w:val="el-GR"/>
        </w:rPr>
        <w:t xml:space="preserve">Η αποτύπωση των τάσεων στις επιμέρους περιοχές, παρουσιάζεται στο </w:t>
      </w:r>
      <w:r w:rsidR="000556BB">
        <w:rPr>
          <w:lang w:val="el-GR"/>
        </w:rPr>
        <w:fldChar w:fldCharType="begin"/>
      </w:r>
      <w:r w:rsidR="000556BB">
        <w:rPr>
          <w:lang w:val="el-GR"/>
        </w:rPr>
        <w:instrText xml:space="preserve"> REF _Ref102577477 \h </w:instrText>
      </w:r>
      <w:r w:rsidR="000556BB">
        <w:rPr>
          <w:lang w:val="el-GR"/>
        </w:rPr>
      </w:r>
      <w:r w:rsidR="000556BB">
        <w:rPr>
          <w:lang w:val="el-GR"/>
        </w:rPr>
        <w:fldChar w:fldCharType="separate"/>
      </w:r>
      <w:r w:rsidR="000556BB" w:rsidRPr="000556BB">
        <w:rPr>
          <w:lang w:val="el-GR"/>
        </w:rPr>
        <w:t xml:space="preserve">Σχήμα </w:t>
      </w:r>
      <w:r w:rsidR="000556BB" w:rsidRPr="000556BB">
        <w:rPr>
          <w:noProof/>
          <w:lang w:val="el-GR"/>
        </w:rPr>
        <w:t>61</w:t>
      </w:r>
      <w:r w:rsidR="000556BB">
        <w:rPr>
          <w:lang w:val="el-GR"/>
        </w:rPr>
        <w:fldChar w:fldCharType="end"/>
      </w:r>
      <w:r w:rsidRPr="000556BB">
        <w:rPr>
          <w:lang w:val="el-GR"/>
        </w:rPr>
        <w:t xml:space="preserve">, όπου παρουσιάζεται ο ρυθμός μεταβολής των νέων κρουσμάτων ανά 100.000 κατοίκους (κυλιόμενος μέσος όρος 7 ημερών) των επιμέρους περιοχών. Θετικές τιμές του ρυθμού μεταβολής υποδηλώνουν άνοδο, ενώ αρνητικές τιμές υποδηλώνουν πτωτική πορεία. </w:t>
      </w:r>
    </w:p>
    <w:p w14:paraId="72A1FA19" w14:textId="77777777" w:rsidR="00E74939" w:rsidRDefault="00101981">
      <w:r>
        <w:rPr>
          <w:noProof/>
          <w:lang w:val="el-GR" w:eastAsia="el-GR"/>
        </w:rPr>
        <w:drawing>
          <wp:inline distT="0" distB="0" distL="0" distR="0" wp14:anchorId="530F2A09" wp14:editId="07CC8380">
            <wp:extent cx="6660000" cy="37800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es_diffs_Greece_2.png"/>
                    <pic:cNvPicPr/>
                  </pic:nvPicPr>
                  <pic:blipFill>
                    <a:blip r:embed="rId71"/>
                    <a:stretch>
                      <a:fillRect/>
                    </a:stretch>
                  </pic:blipFill>
                  <pic:spPr>
                    <a:xfrm>
                      <a:off x="0" y="0"/>
                      <a:ext cx="6660000" cy="3780000"/>
                    </a:xfrm>
                    <a:prstGeom prst="rect">
                      <a:avLst/>
                    </a:prstGeom>
                  </pic:spPr>
                </pic:pic>
              </a:graphicData>
            </a:graphic>
          </wp:inline>
        </w:drawing>
      </w:r>
    </w:p>
    <w:p w14:paraId="4B0480A6" w14:textId="06A3E191" w:rsidR="00E74939" w:rsidRPr="000556BB" w:rsidRDefault="00101981">
      <w:pPr>
        <w:pStyle w:val="Caption"/>
        <w:spacing w:after="120"/>
        <w:rPr>
          <w:lang w:val="el-GR"/>
        </w:rPr>
      </w:pPr>
      <w:bookmarkStart w:id="1605" w:name="_Ref102577477"/>
      <w:bookmarkStart w:id="1606" w:name="_Ref102494708"/>
      <w:bookmarkStart w:id="1607" w:name="_Ref102407306"/>
      <w:bookmarkStart w:id="1608" w:name="_Ref102313705"/>
      <w:bookmarkStart w:id="1609" w:name="_Ref102231169"/>
      <w:bookmarkStart w:id="1610" w:name="_Ref102140735"/>
      <w:bookmarkStart w:id="1611" w:name="_Ref102068495"/>
      <w:bookmarkStart w:id="1612" w:name="_Ref101970323"/>
      <w:bookmarkStart w:id="1613" w:name="_Ref101880993"/>
      <w:bookmarkStart w:id="1614" w:name="_Ref101622531"/>
      <w:bookmarkStart w:id="1615" w:name="_Ref101541105"/>
      <w:bookmarkStart w:id="1616" w:name="_Ref101455694"/>
      <w:bookmarkStart w:id="1617" w:name="_Ref101364581"/>
      <w:bookmarkStart w:id="1618" w:name="_Ref101285571"/>
      <w:bookmarkStart w:id="1619" w:name="_Ref101190897"/>
      <w:bookmarkStart w:id="1620" w:name="_Ref101103337"/>
      <w:bookmarkStart w:id="1621" w:name="_Ref101020990"/>
      <w:bookmarkStart w:id="1622" w:name="_Ref100935156"/>
      <w:bookmarkStart w:id="1623" w:name="_Ref100844192"/>
      <w:bookmarkStart w:id="1624" w:name="_Ref100770856"/>
      <w:bookmarkStart w:id="1625" w:name="_Ref100675569"/>
      <w:bookmarkStart w:id="1626" w:name="_Ref100587593"/>
      <w:bookmarkStart w:id="1627" w:name="_Ref100500111"/>
      <w:bookmarkStart w:id="1628" w:name="_Ref100417162"/>
      <w:bookmarkStart w:id="1629" w:name="_Ref100164483"/>
      <w:r w:rsidRPr="000556BB">
        <w:rPr>
          <w:lang w:val="el-GR"/>
        </w:rPr>
        <w:t xml:space="preserve">Σχήμα </w:t>
      </w:r>
      <w:r>
        <w:fldChar w:fldCharType="begin"/>
      </w:r>
      <w:r>
        <w:instrText>SEQ</w:instrText>
      </w:r>
      <w:r w:rsidRPr="000556BB">
        <w:rPr>
          <w:lang w:val="el-GR"/>
        </w:rPr>
        <w:instrText xml:space="preserve"> Σχήμα \* </w:instrText>
      </w:r>
      <w:r>
        <w:instrText>ARABIC</w:instrText>
      </w:r>
      <w:r>
        <w:fldChar w:fldCharType="separate"/>
      </w:r>
      <w:r w:rsidR="003316C2" w:rsidRPr="000556BB">
        <w:rPr>
          <w:noProof/>
          <w:lang w:val="el-GR"/>
        </w:rPr>
        <w:t>61</w:t>
      </w:r>
      <w:r>
        <w:fldChar w:fldCharType="end"/>
      </w:r>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r w:rsidRPr="000556BB">
        <w:rPr>
          <w:lang w:val="el-GR"/>
        </w:rPr>
        <w:t>. Συγκεντρωτική εικόνα του ρυθμού μεταβολής των νέων κρουσμάτων ανά 100.000 κατοίκους (κυλιόμενος μέσος όρος 7 ημερών) των επιμέρους περιοχών</w:t>
      </w:r>
    </w:p>
    <w:p w14:paraId="06C84BFB" w14:textId="4FC12141" w:rsidR="00E74939" w:rsidRPr="000556BB" w:rsidRDefault="00101981">
      <w:pPr>
        <w:spacing w:after="120"/>
        <w:rPr>
          <w:lang w:val="el-GR"/>
        </w:rPr>
      </w:pPr>
      <w:bookmarkStart w:id="1630" w:name="_Hlk86956822"/>
      <w:r w:rsidRPr="000556BB">
        <w:rPr>
          <w:lang w:val="el-GR"/>
        </w:rPr>
        <w:t xml:space="preserve">Με βάση το </w:t>
      </w:r>
      <w:r w:rsidR="000556BB">
        <w:rPr>
          <w:lang w:val="el-GR"/>
        </w:rPr>
        <w:fldChar w:fldCharType="begin"/>
      </w:r>
      <w:r w:rsidR="000556BB">
        <w:rPr>
          <w:lang w:val="el-GR"/>
        </w:rPr>
        <w:instrText xml:space="preserve"> REF _Ref102577477 \h </w:instrText>
      </w:r>
      <w:r w:rsidR="000556BB">
        <w:rPr>
          <w:lang w:val="el-GR"/>
        </w:rPr>
      </w:r>
      <w:r w:rsidR="000556BB">
        <w:rPr>
          <w:lang w:val="el-GR"/>
        </w:rPr>
        <w:fldChar w:fldCharType="separate"/>
      </w:r>
      <w:r w:rsidR="000556BB" w:rsidRPr="000556BB">
        <w:rPr>
          <w:lang w:val="el-GR"/>
        </w:rPr>
        <w:t xml:space="preserve">Σχήμα </w:t>
      </w:r>
      <w:r w:rsidR="000556BB" w:rsidRPr="000556BB">
        <w:rPr>
          <w:noProof/>
          <w:lang w:val="el-GR"/>
        </w:rPr>
        <w:t>61</w:t>
      </w:r>
      <w:r w:rsidR="000556BB">
        <w:rPr>
          <w:lang w:val="el-GR"/>
        </w:rPr>
        <w:fldChar w:fldCharType="end"/>
      </w:r>
      <w:r w:rsidRPr="000556BB">
        <w:rPr>
          <w:lang w:val="el-GR"/>
        </w:rPr>
        <w:t xml:space="preserve">, αλλά και τη συνολικότερη πορεία των τελευταίων ημερών όπως αυτή αποτυπώνεται στο </w:t>
      </w:r>
      <w:r w:rsidR="000556BB">
        <w:rPr>
          <w:lang w:val="el-GR"/>
        </w:rPr>
        <w:fldChar w:fldCharType="begin"/>
      </w:r>
      <w:r w:rsidR="000556BB">
        <w:rPr>
          <w:lang w:val="el-GR"/>
        </w:rPr>
        <w:instrText xml:space="preserve"> REF _Ref102577433 \h </w:instrText>
      </w:r>
      <w:r w:rsidR="000556BB">
        <w:rPr>
          <w:lang w:val="el-GR"/>
        </w:rPr>
      </w:r>
      <w:r w:rsidR="000556BB">
        <w:rPr>
          <w:lang w:val="el-GR"/>
        </w:rPr>
        <w:fldChar w:fldCharType="separate"/>
      </w:r>
      <w:r w:rsidR="000556BB" w:rsidRPr="000556BB">
        <w:rPr>
          <w:lang w:val="el-GR"/>
        </w:rPr>
        <w:t xml:space="preserve">Σχήμα </w:t>
      </w:r>
      <w:r w:rsidR="000556BB" w:rsidRPr="000556BB">
        <w:rPr>
          <w:noProof/>
          <w:lang w:val="el-GR"/>
        </w:rPr>
        <w:t>58</w:t>
      </w:r>
      <w:r w:rsidR="000556BB">
        <w:rPr>
          <w:lang w:val="el-GR"/>
        </w:rPr>
        <w:fldChar w:fldCharType="end"/>
      </w:r>
      <w:r w:rsidRPr="000556BB">
        <w:rPr>
          <w:lang w:val="el-GR"/>
        </w:rPr>
        <w:t xml:space="preserve"> (πραγματικός αριθμός αναπαραγωγής </w:t>
      </w:r>
      <w:r>
        <w:t>Rt</w:t>
      </w:r>
      <w:r w:rsidRPr="000556BB">
        <w:rPr>
          <w:lang w:val="el-GR"/>
        </w:rPr>
        <w:t xml:space="preserve"> ανά περιοχή), </w:t>
      </w:r>
      <w:r w:rsidR="00332BA3">
        <w:rPr>
          <w:lang w:val="el-GR"/>
        </w:rPr>
        <w:t xml:space="preserve">σε </w:t>
      </w:r>
      <w:r w:rsidRPr="000556BB">
        <w:rPr>
          <w:lang w:val="el-GR"/>
        </w:rPr>
        <w:t xml:space="preserve">όλες σχεδόν </w:t>
      </w:r>
      <w:r w:rsidR="00332BA3">
        <w:rPr>
          <w:lang w:val="el-GR"/>
        </w:rPr>
        <w:t xml:space="preserve">τις </w:t>
      </w:r>
      <w:r w:rsidRPr="000556BB">
        <w:rPr>
          <w:lang w:val="el-GR"/>
        </w:rPr>
        <w:t xml:space="preserve">περιοχές </w:t>
      </w:r>
      <w:bookmarkEnd w:id="1630"/>
      <w:r w:rsidR="00332BA3">
        <w:rPr>
          <w:lang w:val="el-GR"/>
        </w:rPr>
        <w:t xml:space="preserve">η </w:t>
      </w:r>
      <w:r w:rsidRPr="000556BB">
        <w:rPr>
          <w:lang w:val="el-GR"/>
        </w:rPr>
        <w:t xml:space="preserve">προσωρινή </w:t>
      </w:r>
      <w:r w:rsidRPr="000556BB">
        <w:rPr>
          <w:lang w:val="el-GR"/>
        </w:rPr>
        <w:lastRenderedPageBreak/>
        <w:t xml:space="preserve">αναστροφή </w:t>
      </w:r>
      <w:r w:rsidR="00332BA3">
        <w:rPr>
          <w:lang w:val="el-GR"/>
        </w:rPr>
        <w:t>έχει αρχίσει να κάμπτεται, εκτός από τ</w:t>
      </w:r>
      <w:r w:rsidRPr="000556BB">
        <w:rPr>
          <w:lang w:val="el-GR"/>
        </w:rPr>
        <w:t xml:space="preserve">η Σαντορίνη, </w:t>
      </w:r>
      <w:r w:rsidR="00332BA3">
        <w:rPr>
          <w:lang w:val="el-GR"/>
        </w:rPr>
        <w:t>τη Ζάκυνθο και την Πάρο</w:t>
      </w:r>
      <w:r w:rsidRPr="000556BB">
        <w:rPr>
          <w:lang w:val="el-GR"/>
        </w:rPr>
        <w:t xml:space="preserve">. Όσον αφορά τις μεγάλες πόλεις, </w:t>
      </w:r>
      <w:r w:rsidR="00332BA3">
        <w:rPr>
          <w:lang w:val="el-GR"/>
        </w:rPr>
        <w:t xml:space="preserve">τόσο </w:t>
      </w:r>
      <w:r w:rsidRPr="000556BB">
        <w:rPr>
          <w:lang w:val="el-GR"/>
        </w:rPr>
        <w:t xml:space="preserve">η Αττική </w:t>
      </w:r>
      <w:r w:rsidR="00332BA3">
        <w:rPr>
          <w:lang w:val="el-GR"/>
        </w:rPr>
        <w:t xml:space="preserve">(που </w:t>
      </w:r>
      <w:r w:rsidR="00332BA3" w:rsidRPr="000556BB">
        <w:rPr>
          <w:lang w:val="el-GR"/>
        </w:rPr>
        <w:t>εμφάνιζε</w:t>
      </w:r>
      <w:r w:rsidRPr="000556BB">
        <w:rPr>
          <w:lang w:val="el-GR"/>
        </w:rPr>
        <w:t xml:space="preserve"> λίγο πιο έντονη ανοδική διακύμανση</w:t>
      </w:r>
      <w:r w:rsidR="00332BA3">
        <w:rPr>
          <w:lang w:val="el-GR"/>
        </w:rPr>
        <w:t>), όσο και</w:t>
      </w:r>
      <w:r w:rsidRPr="000556BB">
        <w:rPr>
          <w:lang w:val="el-GR"/>
        </w:rPr>
        <w:t xml:space="preserve"> η Θεσσαλονίκη, επαν</w:t>
      </w:r>
      <w:r w:rsidR="00332BA3">
        <w:rPr>
          <w:lang w:val="el-GR"/>
        </w:rPr>
        <w:t>ήλθαν σε</w:t>
      </w:r>
      <w:r w:rsidRPr="000556BB">
        <w:rPr>
          <w:lang w:val="el-GR"/>
        </w:rPr>
        <w:t xml:space="preserve"> πτωτική πορεία. </w:t>
      </w:r>
    </w:p>
    <w:p w14:paraId="4D179055" w14:textId="20BFAC2D" w:rsidR="00E74939" w:rsidRPr="000556BB" w:rsidRDefault="00101981">
      <w:pPr>
        <w:spacing w:after="120"/>
        <w:rPr>
          <w:lang w:val="el-GR"/>
        </w:rPr>
      </w:pPr>
      <w:r w:rsidRPr="000556BB">
        <w:rPr>
          <w:lang w:val="el-GR"/>
        </w:rPr>
        <w:t xml:space="preserve">Με βάση </w:t>
      </w:r>
      <w:r w:rsidR="00332BA3">
        <w:rPr>
          <w:lang w:val="el-GR"/>
        </w:rPr>
        <w:t xml:space="preserve">τα </w:t>
      </w:r>
      <w:r w:rsidRPr="000556BB">
        <w:rPr>
          <w:lang w:val="el-GR"/>
        </w:rPr>
        <w:t>αποτελέσματα</w:t>
      </w:r>
      <w:r w:rsidR="00332BA3">
        <w:rPr>
          <w:lang w:val="el-GR"/>
        </w:rPr>
        <w:t xml:space="preserve"> της προηγουμένης εβδομάδας</w:t>
      </w:r>
      <w:r w:rsidRPr="000556BB">
        <w:rPr>
          <w:lang w:val="el-GR"/>
        </w:rPr>
        <w:t xml:space="preserve">, επιβεβαιώνεται η θεωρία της δυναμικής ισορροπίας που έχει ήδη διατυπωθεί από την ομάδα μας και αφορά την πορεία της πανδημίας τους τελευταίους 3 μήνες. Στην προκειμένη περίπτωση, η χαλάρωση των μέτρων, έδωσε το χώρο στην πιο μεταδοτική μετάλλαξη Ο-2 να αναπτυχθεί και να δώσει μια επιπλέον κύμανση, καθυστερώντας την ταχεία αποκλιμάκωση. Η διαμόρφωση ενός υψηλού κύματος αποφεύχθηκε από την επιπλέον φυσική ανοσία που διαμορφώθηκε (και που προστίθενται στη συνολική επίκτητη και ήδη υπάρχουσα φυσική ανοσία), ακριβώς λόγω της κύμανσης αυτής. Όπως όμως αναφέρθηκε, επιπλέον επιβαρυντικός παράγοντας είναι οι επαναμολύνσεις, ενώ αξίζει να εξεταστεί το ενδεχόμενο να υπάρχει μειωμένη ανοσία σε άτομα που είχαν εμβολιαστεί με την τρίτη δόση προ 4 μηνών. Αξίζει επίσης να σημειωθεί, ότι ενώ η αύξηση της θερμοκρασίας συνεργεί στη μείωση των κρουσμάτων, είναι λάθος να αποδίδεται η υπάρχουσα αποδρομή στη λεγόμενη «εποχικότητα». Αυτό εξάλλου διαπιστώθηκε και το καλοκαίρι του 2021, όπου η εμφάνιση της μετάλλαξης Δ συντέλεσε σε κατακόρυφη αύξηση των κρουσμάτων στα τέλη Ιουνίου, αλλά και το ότι η αποδρομή αυτής είχε ξεκινήσει στα μέσα Νοέμβρη, πριν εμφανιστεί και κυριαρχήσει η μετάλλαξη Ο. Αυτό είναι σημαντικό να το έχουμε κατά νου, με δεδομένη την περαιτέρω απώλεια ανοσίας από τον Σεπτέμβριο, που θα έχουν παρέλθει ακόμα περισσότεροι μήνες, οπότε και μια επιπλέον αναμνηστική δόση ίσως καταστεί αναγκαία, όπως αντίστοιχα θα πρέπει να αυξηθεί έγκαιρα ξανά και ο αριθμός των τεστ συνολικά (μοριακά, </w:t>
      </w:r>
      <w:r>
        <w:t>rapid</w:t>
      </w:r>
      <w:r w:rsidRPr="000556BB">
        <w:rPr>
          <w:lang w:val="el-GR"/>
        </w:rPr>
        <w:t xml:space="preserve"> και </w:t>
      </w:r>
      <w:r>
        <w:t>self</w:t>
      </w:r>
      <w:r w:rsidRPr="000556BB">
        <w:rPr>
          <w:lang w:val="el-GR"/>
        </w:rPr>
        <w:t>-</w:t>
      </w:r>
      <w:r>
        <w:t>test</w:t>
      </w:r>
      <w:r w:rsidRPr="000556BB">
        <w:rPr>
          <w:lang w:val="el-GR"/>
        </w:rPr>
        <w:t>) που θα πραγματοποιούνται καθημερινά</w:t>
      </w:r>
    </w:p>
    <w:p w14:paraId="1C08F6E8" w14:textId="77777777" w:rsidR="00E74939" w:rsidRPr="000556BB" w:rsidRDefault="00101981">
      <w:pPr>
        <w:spacing w:after="120"/>
        <w:rPr>
          <w:lang w:val="el-GR"/>
        </w:rPr>
      </w:pPr>
      <w:r w:rsidRPr="000556BB">
        <w:rPr>
          <w:lang w:val="el-GR"/>
        </w:rPr>
        <w:t xml:space="preserve">Για να περιοριστεί ο κίνδυνος αναζωπύρωσης της πανδημίας της παραλλαγής Ο-2 και να επανέλθει στον προβλεπόμενο χρόνο η αποκλιμάκωση, απαραίτητες προϋποθέσεις είναι: </w:t>
      </w:r>
    </w:p>
    <w:p w14:paraId="1EF4D695" w14:textId="77777777" w:rsidR="00E74939" w:rsidRPr="000556BB" w:rsidRDefault="00101981">
      <w:pPr>
        <w:spacing w:after="120"/>
        <w:rPr>
          <w:lang w:val="el-GR"/>
        </w:rPr>
      </w:pPr>
      <w:r w:rsidRPr="000556BB">
        <w:rPr>
          <w:lang w:val="el-GR"/>
        </w:rPr>
        <w:t>(α) να συνεχισθεί με υψηλό ρυθμό τόσο ο εμβολιασμός με την αναμνηστική δόση, όσο και να ολοκληρωθεί γρήγορα ο εμβολιασμός των παιδιών σχολικής ηλικίας</w:t>
      </w:r>
    </w:p>
    <w:p w14:paraId="31D8E3BA" w14:textId="743CFA1C" w:rsidR="00E74939" w:rsidRPr="000556BB" w:rsidRDefault="00101981">
      <w:pPr>
        <w:spacing w:after="120"/>
        <w:rPr>
          <w:lang w:val="el-GR"/>
        </w:rPr>
      </w:pPr>
      <w:r w:rsidRPr="000556BB">
        <w:rPr>
          <w:lang w:val="el-GR"/>
        </w:rPr>
        <w:t xml:space="preserve">(β) λόγω της αναστροφής που </w:t>
      </w:r>
      <w:r w:rsidR="00332BA3" w:rsidRPr="000556BB">
        <w:rPr>
          <w:lang w:val="el-GR"/>
        </w:rPr>
        <w:t>παρατηρ</w:t>
      </w:r>
      <w:r w:rsidR="00332BA3">
        <w:rPr>
          <w:lang w:val="el-GR"/>
        </w:rPr>
        <w:t>ήθηκε</w:t>
      </w:r>
      <w:r w:rsidR="00332BA3" w:rsidRPr="000556BB">
        <w:rPr>
          <w:lang w:val="el-GR"/>
        </w:rPr>
        <w:t xml:space="preserve"> </w:t>
      </w:r>
      <w:r w:rsidRPr="000556BB">
        <w:rPr>
          <w:lang w:val="el-GR"/>
        </w:rPr>
        <w:t>τις τελευταίες ημέρες, θα ήταν καλό να γίνει τουλάχιστον ένα τεστ στα σχολεία με την επιστροφή των μαθητών, αλλά και στους εργαζομένους</w:t>
      </w:r>
    </w:p>
    <w:p w14:paraId="23226A9F" w14:textId="0364E9B8" w:rsidR="00E74939" w:rsidRPr="000556BB" w:rsidRDefault="00101981" w:rsidP="003316C2">
      <w:pPr>
        <w:spacing w:after="120"/>
        <w:rPr>
          <w:lang w:val="el-GR"/>
        </w:rPr>
      </w:pPr>
      <w:r w:rsidRPr="000556BB">
        <w:rPr>
          <w:lang w:val="el-GR"/>
        </w:rPr>
        <w:t xml:space="preserve">(γ) να συνεχιστεί η τήρηση με υπευθυνότητα των μέτρων που ισχύουν </w:t>
      </w:r>
      <w:bookmarkStart w:id="1631" w:name="_GoBack"/>
      <w:r w:rsidRPr="000556BB">
        <w:rPr>
          <w:lang w:val="el-GR"/>
        </w:rPr>
        <w:t>σήμερα</w:t>
      </w:r>
      <w:bookmarkEnd w:id="1631"/>
      <w:r w:rsidRPr="000556BB">
        <w:rPr>
          <w:lang w:val="el-GR"/>
        </w:rPr>
        <w:t xml:space="preserve"> μέχρι να παρατηρηθεί αποκλιμάκωση της διασποράς κάτω από 5000 ημερησίως.</w:t>
      </w:r>
      <w:r w:rsidR="003316C2" w:rsidRPr="000556BB">
        <w:rPr>
          <w:lang w:val="el-GR"/>
        </w:rPr>
        <w:t xml:space="preserve"> </w:t>
      </w:r>
    </w:p>
    <w:sectPr w:rsidR="00E74939" w:rsidRPr="000556BB">
      <w:headerReference w:type="default" r:id="rId72"/>
      <w:footerReference w:type="default" r:id="rId73"/>
      <w:pgSz w:w="11906" w:h="16838"/>
      <w:pgMar w:top="720" w:right="720" w:bottom="547" w:left="72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3079432" w14:textId="77777777" w:rsidR="003D7457" w:rsidRDefault="003D7457">
      <w:r>
        <w:separator/>
      </w:r>
    </w:p>
  </w:endnote>
  <w:endnote w:type="continuationSeparator" w:id="0">
    <w:p w14:paraId="53DEDE6F" w14:textId="77777777" w:rsidR="003D7457" w:rsidRDefault="003D7457">
      <w:r>
        <w:continuationSeparator/>
      </w:r>
    </w:p>
  </w:endnote>
  <w:endnote w:type="continuationNotice" w:id="1">
    <w:p w14:paraId="5EF60A2E" w14:textId="77777777" w:rsidR="003D7457" w:rsidRDefault="003D745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altName w:val="Times New Roman"/>
    <w:charset w:val="00"/>
    <w:family w:val="auto"/>
    <w:pitch w:val="variable"/>
    <w:sig w:usb0="E50002FF" w:usb1="500079DB" w:usb2="00000010" w:usb3="00000000" w:csb0="00000001" w:csb1="00000000"/>
  </w:font>
  <w:font w:name="Arial Nova Light">
    <w:charset w:val="00"/>
    <w:family w:val="swiss"/>
    <w:pitch w:val="variable"/>
    <w:sig w:usb0="0000028F" w:usb1="00000002" w:usb2="00000000" w:usb3="00000000" w:csb0="0000019F" w:csb1="00000000"/>
  </w:font>
  <w:font w:name="Segoe UI">
    <w:panose1 w:val="020B0502040204020203"/>
    <w:charset w:val="A1"/>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E4F88B" w14:textId="77777777" w:rsidR="00EE51B0" w:rsidRDefault="00EE51B0">
    <w:pPr>
      <w:pStyle w:val="Header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75C60CD" w14:textId="77777777" w:rsidR="003D7457" w:rsidRDefault="003D7457">
      <w:r>
        <w:separator/>
      </w:r>
    </w:p>
  </w:footnote>
  <w:footnote w:type="continuationSeparator" w:id="0">
    <w:p w14:paraId="01587B41" w14:textId="77777777" w:rsidR="003D7457" w:rsidRDefault="003D7457">
      <w:r>
        <w:continuationSeparator/>
      </w:r>
    </w:p>
  </w:footnote>
  <w:footnote w:type="continuationNotice" w:id="1">
    <w:p w14:paraId="6D7B8192" w14:textId="77777777" w:rsidR="003D7457" w:rsidRDefault="003D7457"/>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6056AD" w14:textId="77777777" w:rsidR="00EE51B0" w:rsidRDefault="00EE51B0">
    <w:pPr>
      <w:pStyle w:val="HeaderFoot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659F0"/>
    <w:rsid w:val="00000411"/>
    <w:rsid w:val="000005BE"/>
    <w:rsid w:val="0000083A"/>
    <w:rsid w:val="0000130F"/>
    <w:rsid w:val="00004DCF"/>
    <w:rsid w:val="0000501A"/>
    <w:rsid w:val="0000585A"/>
    <w:rsid w:val="00005A83"/>
    <w:rsid w:val="000067CF"/>
    <w:rsid w:val="00011794"/>
    <w:rsid w:val="00011CB4"/>
    <w:rsid w:val="000121F1"/>
    <w:rsid w:val="00012690"/>
    <w:rsid w:val="00012FF4"/>
    <w:rsid w:val="00014186"/>
    <w:rsid w:val="000151BD"/>
    <w:rsid w:val="00015623"/>
    <w:rsid w:val="000157D0"/>
    <w:rsid w:val="000160F3"/>
    <w:rsid w:val="00016D06"/>
    <w:rsid w:val="0001707B"/>
    <w:rsid w:val="00021486"/>
    <w:rsid w:val="000215C2"/>
    <w:rsid w:val="00021DEB"/>
    <w:rsid w:val="0002248C"/>
    <w:rsid w:val="0002287E"/>
    <w:rsid w:val="0002598D"/>
    <w:rsid w:val="000307B8"/>
    <w:rsid w:val="00030A1F"/>
    <w:rsid w:val="00031151"/>
    <w:rsid w:val="00031483"/>
    <w:rsid w:val="00033346"/>
    <w:rsid w:val="000339EC"/>
    <w:rsid w:val="00033E57"/>
    <w:rsid w:val="0003635D"/>
    <w:rsid w:val="000363D4"/>
    <w:rsid w:val="00036FE6"/>
    <w:rsid w:val="000372ED"/>
    <w:rsid w:val="000378C2"/>
    <w:rsid w:val="000409DF"/>
    <w:rsid w:val="00043138"/>
    <w:rsid w:val="00043B50"/>
    <w:rsid w:val="00044407"/>
    <w:rsid w:val="000448F7"/>
    <w:rsid w:val="00045BFF"/>
    <w:rsid w:val="00046BB9"/>
    <w:rsid w:val="0004736D"/>
    <w:rsid w:val="00047B4B"/>
    <w:rsid w:val="00050890"/>
    <w:rsid w:val="00050A38"/>
    <w:rsid w:val="00052A19"/>
    <w:rsid w:val="00053BB3"/>
    <w:rsid w:val="000553AB"/>
    <w:rsid w:val="000556BB"/>
    <w:rsid w:val="00057356"/>
    <w:rsid w:val="00057D4D"/>
    <w:rsid w:val="00060544"/>
    <w:rsid w:val="00061962"/>
    <w:rsid w:val="00063521"/>
    <w:rsid w:val="00063AA0"/>
    <w:rsid w:val="00063CC4"/>
    <w:rsid w:val="00064D78"/>
    <w:rsid w:val="00065E75"/>
    <w:rsid w:val="000662F8"/>
    <w:rsid w:val="00071693"/>
    <w:rsid w:val="00071FEC"/>
    <w:rsid w:val="00072EF8"/>
    <w:rsid w:val="00073282"/>
    <w:rsid w:val="0007485A"/>
    <w:rsid w:val="00074B2F"/>
    <w:rsid w:val="000764BC"/>
    <w:rsid w:val="000772B9"/>
    <w:rsid w:val="0007759B"/>
    <w:rsid w:val="00080256"/>
    <w:rsid w:val="00080535"/>
    <w:rsid w:val="000821D8"/>
    <w:rsid w:val="00082418"/>
    <w:rsid w:val="00084951"/>
    <w:rsid w:val="00085236"/>
    <w:rsid w:val="0008628B"/>
    <w:rsid w:val="000863A7"/>
    <w:rsid w:val="000866AF"/>
    <w:rsid w:val="00086E50"/>
    <w:rsid w:val="00087AAE"/>
    <w:rsid w:val="00087ABB"/>
    <w:rsid w:val="00090BE6"/>
    <w:rsid w:val="00091469"/>
    <w:rsid w:val="00091F56"/>
    <w:rsid w:val="0009211E"/>
    <w:rsid w:val="000924E0"/>
    <w:rsid w:val="00095D82"/>
    <w:rsid w:val="00096474"/>
    <w:rsid w:val="000A1536"/>
    <w:rsid w:val="000A18B3"/>
    <w:rsid w:val="000A34D9"/>
    <w:rsid w:val="000A3E00"/>
    <w:rsid w:val="000A4347"/>
    <w:rsid w:val="000A5229"/>
    <w:rsid w:val="000A54B6"/>
    <w:rsid w:val="000A60B7"/>
    <w:rsid w:val="000A6C04"/>
    <w:rsid w:val="000A7426"/>
    <w:rsid w:val="000A78D8"/>
    <w:rsid w:val="000B23F8"/>
    <w:rsid w:val="000B2787"/>
    <w:rsid w:val="000B44FD"/>
    <w:rsid w:val="000B474F"/>
    <w:rsid w:val="000B4BB4"/>
    <w:rsid w:val="000B53F4"/>
    <w:rsid w:val="000B62EE"/>
    <w:rsid w:val="000B66BD"/>
    <w:rsid w:val="000B6F14"/>
    <w:rsid w:val="000B7D61"/>
    <w:rsid w:val="000C1D74"/>
    <w:rsid w:val="000C3650"/>
    <w:rsid w:val="000C36A8"/>
    <w:rsid w:val="000C4B54"/>
    <w:rsid w:val="000C60DF"/>
    <w:rsid w:val="000C623A"/>
    <w:rsid w:val="000C6E5C"/>
    <w:rsid w:val="000D0995"/>
    <w:rsid w:val="000D23B7"/>
    <w:rsid w:val="000D2F69"/>
    <w:rsid w:val="000D4E37"/>
    <w:rsid w:val="000D710F"/>
    <w:rsid w:val="000D7D50"/>
    <w:rsid w:val="000E027C"/>
    <w:rsid w:val="000E0BF0"/>
    <w:rsid w:val="000E19DB"/>
    <w:rsid w:val="000E1CAA"/>
    <w:rsid w:val="000E1E24"/>
    <w:rsid w:val="000E358D"/>
    <w:rsid w:val="000E4501"/>
    <w:rsid w:val="000E4A83"/>
    <w:rsid w:val="000E59D0"/>
    <w:rsid w:val="000E6C96"/>
    <w:rsid w:val="000E7415"/>
    <w:rsid w:val="000F17EA"/>
    <w:rsid w:val="000F185E"/>
    <w:rsid w:val="000F199C"/>
    <w:rsid w:val="000F2DA3"/>
    <w:rsid w:val="000F42C9"/>
    <w:rsid w:val="000F55ED"/>
    <w:rsid w:val="000F5F4E"/>
    <w:rsid w:val="000F6B49"/>
    <w:rsid w:val="000F7819"/>
    <w:rsid w:val="00101981"/>
    <w:rsid w:val="00101F68"/>
    <w:rsid w:val="0010208E"/>
    <w:rsid w:val="00102247"/>
    <w:rsid w:val="00103534"/>
    <w:rsid w:val="001035C0"/>
    <w:rsid w:val="00103F9C"/>
    <w:rsid w:val="00104606"/>
    <w:rsid w:val="00106A9E"/>
    <w:rsid w:val="00106C1B"/>
    <w:rsid w:val="001129E9"/>
    <w:rsid w:val="001130B1"/>
    <w:rsid w:val="00114286"/>
    <w:rsid w:val="00114347"/>
    <w:rsid w:val="00115304"/>
    <w:rsid w:val="00116A80"/>
    <w:rsid w:val="00121759"/>
    <w:rsid w:val="0012283D"/>
    <w:rsid w:val="00124076"/>
    <w:rsid w:val="00125462"/>
    <w:rsid w:val="00125528"/>
    <w:rsid w:val="0012561D"/>
    <w:rsid w:val="00131103"/>
    <w:rsid w:val="00131A94"/>
    <w:rsid w:val="00132092"/>
    <w:rsid w:val="001333EC"/>
    <w:rsid w:val="00133CB1"/>
    <w:rsid w:val="00133FB3"/>
    <w:rsid w:val="001343C2"/>
    <w:rsid w:val="00137C8E"/>
    <w:rsid w:val="00137E0D"/>
    <w:rsid w:val="0014152C"/>
    <w:rsid w:val="00146330"/>
    <w:rsid w:val="00146C9F"/>
    <w:rsid w:val="00147273"/>
    <w:rsid w:val="0015084C"/>
    <w:rsid w:val="0015218C"/>
    <w:rsid w:val="00152A9D"/>
    <w:rsid w:val="00152BA5"/>
    <w:rsid w:val="00152D50"/>
    <w:rsid w:val="0015472E"/>
    <w:rsid w:val="00155780"/>
    <w:rsid w:val="00157621"/>
    <w:rsid w:val="00160A9E"/>
    <w:rsid w:val="00160CF0"/>
    <w:rsid w:val="0016169D"/>
    <w:rsid w:val="00161B87"/>
    <w:rsid w:val="001623F3"/>
    <w:rsid w:val="001624BE"/>
    <w:rsid w:val="001634A7"/>
    <w:rsid w:val="0016430C"/>
    <w:rsid w:val="001644DE"/>
    <w:rsid w:val="001651EA"/>
    <w:rsid w:val="00165B2C"/>
    <w:rsid w:val="001670A5"/>
    <w:rsid w:val="00167A1D"/>
    <w:rsid w:val="00167C35"/>
    <w:rsid w:val="001706B7"/>
    <w:rsid w:val="00171F60"/>
    <w:rsid w:val="001728AC"/>
    <w:rsid w:val="00172DFB"/>
    <w:rsid w:val="001730D8"/>
    <w:rsid w:val="00173404"/>
    <w:rsid w:val="00173AA9"/>
    <w:rsid w:val="001742CF"/>
    <w:rsid w:val="0017669D"/>
    <w:rsid w:val="00176EB0"/>
    <w:rsid w:val="00177301"/>
    <w:rsid w:val="00177E88"/>
    <w:rsid w:val="00180190"/>
    <w:rsid w:val="00181B04"/>
    <w:rsid w:val="00182A26"/>
    <w:rsid w:val="001833D6"/>
    <w:rsid w:val="00183509"/>
    <w:rsid w:val="0018364C"/>
    <w:rsid w:val="00184D62"/>
    <w:rsid w:val="00191CDC"/>
    <w:rsid w:val="00192D51"/>
    <w:rsid w:val="001943E1"/>
    <w:rsid w:val="00196230"/>
    <w:rsid w:val="00196763"/>
    <w:rsid w:val="00196F3A"/>
    <w:rsid w:val="00197724"/>
    <w:rsid w:val="001A04F9"/>
    <w:rsid w:val="001A1A74"/>
    <w:rsid w:val="001A2CBF"/>
    <w:rsid w:val="001A2FEA"/>
    <w:rsid w:val="001A4116"/>
    <w:rsid w:val="001A41C8"/>
    <w:rsid w:val="001A63A6"/>
    <w:rsid w:val="001A6F0A"/>
    <w:rsid w:val="001A6F80"/>
    <w:rsid w:val="001A767D"/>
    <w:rsid w:val="001B1FCC"/>
    <w:rsid w:val="001B2FFF"/>
    <w:rsid w:val="001B32E8"/>
    <w:rsid w:val="001B399D"/>
    <w:rsid w:val="001B65C0"/>
    <w:rsid w:val="001B6901"/>
    <w:rsid w:val="001B7450"/>
    <w:rsid w:val="001C0612"/>
    <w:rsid w:val="001C1F50"/>
    <w:rsid w:val="001C22D7"/>
    <w:rsid w:val="001C37BC"/>
    <w:rsid w:val="001C439C"/>
    <w:rsid w:val="001C475D"/>
    <w:rsid w:val="001C50C9"/>
    <w:rsid w:val="001C5803"/>
    <w:rsid w:val="001D283A"/>
    <w:rsid w:val="001D319B"/>
    <w:rsid w:val="001D48CB"/>
    <w:rsid w:val="001D4AA9"/>
    <w:rsid w:val="001D5173"/>
    <w:rsid w:val="001D5225"/>
    <w:rsid w:val="001D5E6E"/>
    <w:rsid w:val="001D5F08"/>
    <w:rsid w:val="001D61B9"/>
    <w:rsid w:val="001E0F42"/>
    <w:rsid w:val="001E1889"/>
    <w:rsid w:val="001E2CE1"/>
    <w:rsid w:val="001E3761"/>
    <w:rsid w:val="001E3D6A"/>
    <w:rsid w:val="001E45B8"/>
    <w:rsid w:val="001E49AA"/>
    <w:rsid w:val="001E520D"/>
    <w:rsid w:val="001E5CC3"/>
    <w:rsid w:val="001E69CF"/>
    <w:rsid w:val="001E7537"/>
    <w:rsid w:val="001F02B4"/>
    <w:rsid w:val="001F0300"/>
    <w:rsid w:val="001F2112"/>
    <w:rsid w:val="001F2AA8"/>
    <w:rsid w:val="001F2FA0"/>
    <w:rsid w:val="001F3E70"/>
    <w:rsid w:val="001F4E26"/>
    <w:rsid w:val="001F5224"/>
    <w:rsid w:val="001F687D"/>
    <w:rsid w:val="001F7818"/>
    <w:rsid w:val="00200047"/>
    <w:rsid w:val="002015BE"/>
    <w:rsid w:val="002025A4"/>
    <w:rsid w:val="0020308A"/>
    <w:rsid w:val="00203300"/>
    <w:rsid w:val="00203CC9"/>
    <w:rsid w:val="00204A91"/>
    <w:rsid w:val="002058EA"/>
    <w:rsid w:val="00205CD6"/>
    <w:rsid w:val="00205D31"/>
    <w:rsid w:val="002066A5"/>
    <w:rsid w:val="00206A2A"/>
    <w:rsid w:val="00207470"/>
    <w:rsid w:val="00207DB4"/>
    <w:rsid w:val="002103CF"/>
    <w:rsid w:val="0021057D"/>
    <w:rsid w:val="00214B1E"/>
    <w:rsid w:val="00214EFD"/>
    <w:rsid w:val="00215AB4"/>
    <w:rsid w:val="00216DC6"/>
    <w:rsid w:val="0021741D"/>
    <w:rsid w:val="002176BE"/>
    <w:rsid w:val="00221669"/>
    <w:rsid w:val="00221A2A"/>
    <w:rsid w:val="002223E3"/>
    <w:rsid w:val="002245AF"/>
    <w:rsid w:val="00224C71"/>
    <w:rsid w:val="00226DCC"/>
    <w:rsid w:val="00230BEE"/>
    <w:rsid w:val="00231663"/>
    <w:rsid w:val="002321C2"/>
    <w:rsid w:val="00233E58"/>
    <w:rsid w:val="00234D69"/>
    <w:rsid w:val="00234DF8"/>
    <w:rsid w:val="00234E59"/>
    <w:rsid w:val="00234FD4"/>
    <w:rsid w:val="00237264"/>
    <w:rsid w:val="00237C85"/>
    <w:rsid w:val="00240DF4"/>
    <w:rsid w:val="002421EF"/>
    <w:rsid w:val="00242FF8"/>
    <w:rsid w:val="00243F9F"/>
    <w:rsid w:val="0024406C"/>
    <w:rsid w:val="00244085"/>
    <w:rsid w:val="002457FB"/>
    <w:rsid w:val="0024615B"/>
    <w:rsid w:val="0024682F"/>
    <w:rsid w:val="00247119"/>
    <w:rsid w:val="002513B2"/>
    <w:rsid w:val="00251D63"/>
    <w:rsid w:val="0025370C"/>
    <w:rsid w:val="00254286"/>
    <w:rsid w:val="00254A08"/>
    <w:rsid w:val="00255F92"/>
    <w:rsid w:val="00256549"/>
    <w:rsid w:val="00257683"/>
    <w:rsid w:val="002576BA"/>
    <w:rsid w:val="00257A5C"/>
    <w:rsid w:val="00260029"/>
    <w:rsid w:val="002607AB"/>
    <w:rsid w:val="00260E66"/>
    <w:rsid w:val="0026155E"/>
    <w:rsid w:val="002619E6"/>
    <w:rsid w:val="00263E4D"/>
    <w:rsid w:val="002644C1"/>
    <w:rsid w:val="002644F9"/>
    <w:rsid w:val="00265B9F"/>
    <w:rsid w:val="002663DE"/>
    <w:rsid w:val="00266D9E"/>
    <w:rsid w:val="00267553"/>
    <w:rsid w:val="0026799C"/>
    <w:rsid w:val="002709FC"/>
    <w:rsid w:val="0027338D"/>
    <w:rsid w:val="00273454"/>
    <w:rsid w:val="00273C28"/>
    <w:rsid w:val="00274106"/>
    <w:rsid w:val="0027586E"/>
    <w:rsid w:val="0027620E"/>
    <w:rsid w:val="00276312"/>
    <w:rsid w:val="00276796"/>
    <w:rsid w:val="00276DF2"/>
    <w:rsid w:val="002775E8"/>
    <w:rsid w:val="00277DFE"/>
    <w:rsid w:val="00277FCC"/>
    <w:rsid w:val="00281825"/>
    <w:rsid w:val="00281C66"/>
    <w:rsid w:val="00281DC7"/>
    <w:rsid w:val="0028323B"/>
    <w:rsid w:val="00283ECA"/>
    <w:rsid w:val="0028417C"/>
    <w:rsid w:val="002903F5"/>
    <w:rsid w:val="00292158"/>
    <w:rsid w:val="0029239E"/>
    <w:rsid w:val="002938EE"/>
    <w:rsid w:val="00293BF7"/>
    <w:rsid w:val="0029415E"/>
    <w:rsid w:val="00295054"/>
    <w:rsid w:val="00295A39"/>
    <w:rsid w:val="002A020F"/>
    <w:rsid w:val="002A0566"/>
    <w:rsid w:val="002A0A6D"/>
    <w:rsid w:val="002A1340"/>
    <w:rsid w:val="002A16D2"/>
    <w:rsid w:val="002A18FF"/>
    <w:rsid w:val="002A202C"/>
    <w:rsid w:val="002A2774"/>
    <w:rsid w:val="002A33C6"/>
    <w:rsid w:val="002A3432"/>
    <w:rsid w:val="002A50BF"/>
    <w:rsid w:val="002A5A4F"/>
    <w:rsid w:val="002A5B44"/>
    <w:rsid w:val="002A5E15"/>
    <w:rsid w:val="002A62B6"/>
    <w:rsid w:val="002A659F"/>
    <w:rsid w:val="002A7229"/>
    <w:rsid w:val="002A73ED"/>
    <w:rsid w:val="002B068F"/>
    <w:rsid w:val="002B0850"/>
    <w:rsid w:val="002B390B"/>
    <w:rsid w:val="002B53AE"/>
    <w:rsid w:val="002B688A"/>
    <w:rsid w:val="002B70EF"/>
    <w:rsid w:val="002C0030"/>
    <w:rsid w:val="002C06BA"/>
    <w:rsid w:val="002C107F"/>
    <w:rsid w:val="002C20A0"/>
    <w:rsid w:val="002C27F4"/>
    <w:rsid w:val="002C28C0"/>
    <w:rsid w:val="002C2964"/>
    <w:rsid w:val="002C3E52"/>
    <w:rsid w:val="002C4564"/>
    <w:rsid w:val="002C4EBE"/>
    <w:rsid w:val="002C50E8"/>
    <w:rsid w:val="002C5FC7"/>
    <w:rsid w:val="002C67B6"/>
    <w:rsid w:val="002D00BE"/>
    <w:rsid w:val="002D2089"/>
    <w:rsid w:val="002D20CF"/>
    <w:rsid w:val="002D507B"/>
    <w:rsid w:val="002D691F"/>
    <w:rsid w:val="002D7A26"/>
    <w:rsid w:val="002D7C91"/>
    <w:rsid w:val="002E060A"/>
    <w:rsid w:val="002E12DC"/>
    <w:rsid w:val="002E276F"/>
    <w:rsid w:val="002E2EE6"/>
    <w:rsid w:val="002E3022"/>
    <w:rsid w:val="002E57B4"/>
    <w:rsid w:val="002E5A74"/>
    <w:rsid w:val="002E5AF9"/>
    <w:rsid w:val="002E5CE4"/>
    <w:rsid w:val="002E6AAE"/>
    <w:rsid w:val="002E74D3"/>
    <w:rsid w:val="002F0230"/>
    <w:rsid w:val="002F0CE6"/>
    <w:rsid w:val="002F14C3"/>
    <w:rsid w:val="002F1747"/>
    <w:rsid w:val="002F3AEC"/>
    <w:rsid w:val="002F478D"/>
    <w:rsid w:val="002F64D4"/>
    <w:rsid w:val="002F6773"/>
    <w:rsid w:val="002F6F56"/>
    <w:rsid w:val="002F7221"/>
    <w:rsid w:val="002F7BA7"/>
    <w:rsid w:val="0030055C"/>
    <w:rsid w:val="00300687"/>
    <w:rsid w:val="00302D4C"/>
    <w:rsid w:val="0030555D"/>
    <w:rsid w:val="003057E3"/>
    <w:rsid w:val="00305CDB"/>
    <w:rsid w:val="00307B08"/>
    <w:rsid w:val="00310615"/>
    <w:rsid w:val="00310AEA"/>
    <w:rsid w:val="00310C6D"/>
    <w:rsid w:val="00311137"/>
    <w:rsid w:val="00311443"/>
    <w:rsid w:val="00311876"/>
    <w:rsid w:val="00312B22"/>
    <w:rsid w:val="00314294"/>
    <w:rsid w:val="0031431C"/>
    <w:rsid w:val="00314758"/>
    <w:rsid w:val="003176F2"/>
    <w:rsid w:val="0031788A"/>
    <w:rsid w:val="0032198A"/>
    <w:rsid w:val="00322F45"/>
    <w:rsid w:val="00323552"/>
    <w:rsid w:val="003271D1"/>
    <w:rsid w:val="00327BBA"/>
    <w:rsid w:val="0033061D"/>
    <w:rsid w:val="003316C2"/>
    <w:rsid w:val="00332AD0"/>
    <w:rsid w:val="00332BA3"/>
    <w:rsid w:val="00333ACB"/>
    <w:rsid w:val="003341EB"/>
    <w:rsid w:val="003342FB"/>
    <w:rsid w:val="00335C71"/>
    <w:rsid w:val="00337DE8"/>
    <w:rsid w:val="00341C25"/>
    <w:rsid w:val="003448D6"/>
    <w:rsid w:val="00344BE3"/>
    <w:rsid w:val="00345ABE"/>
    <w:rsid w:val="00346FC7"/>
    <w:rsid w:val="003473EF"/>
    <w:rsid w:val="00350029"/>
    <w:rsid w:val="00352D54"/>
    <w:rsid w:val="00356118"/>
    <w:rsid w:val="00356E81"/>
    <w:rsid w:val="0036151E"/>
    <w:rsid w:val="00363104"/>
    <w:rsid w:val="003636A2"/>
    <w:rsid w:val="00364C66"/>
    <w:rsid w:val="003659F0"/>
    <w:rsid w:val="0036695B"/>
    <w:rsid w:val="003669A6"/>
    <w:rsid w:val="00367F05"/>
    <w:rsid w:val="003720B8"/>
    <w:rsid w:val="00372816"/>
    <w:rsid w:val="003731E5"/>
    <w:rsid w:val="003756D4"/>
    <w:rsid w:val="00376DDD"/>
    <w:rsid w:val="00377157"/>
    <w:rsid w:val="003779D6"/>
    <w:rsid w:val="0038039B"/>
    <w:rsid w:val="003808DE"/>
    <w:rsid w:val="00381327"/>
    <w:rsid w:val="00381788"/>
    <w:rsid w:val="00381F59"/>
    <w:rsid w:val="0038225C"/>
    <w:rsid w:val="00384A75"/>
    <w:rsid w:val="00387277"/>
    <w:rsid w:val="00387A44"/>
    <w:rsid w:val="00390B39"/>
    <w:rsid w:val="00390CFE"/>
    <w:rsid w:val="00393269"/>
    <w:rsid w:val="00393D7A"/>
    <w:rsid w:val="00395A0F"/>
    <w:rsid w:val="0039670F"/>
    <w:rsid w:val="00396DE1"/>
    <w:rsid w:val="00396E87"/>
    <w:rsid w:val="003A02E4"/>
    <w:rsid w:val="003A0EE7"/>
    <w:rsid w:val="003A17C1"/>
    <w:rsid w:val="003A19FF"/>
    <w:rsid w:val="003A3C29"/>
    <w:rsid w:val="003A41C4"/>
    <w:rsid w:val="003A4840"/>
    <w:rsid w:val="003A50EB"/>
    <w:rsid w:val="003A6BD5"/>
    <w:rsid w:val="003A7A50"/>
    <w:rsid w:val="003A7C24"/>
    <w:rsid w:val="003A7D08"/>
    <w:rsid w:val="003B0B97"/>
    <w:rsid w:val="003B10EC"/>
    <w:rsid w:val="003B1309"/>
    <w:rsid w:val="003B1A5C"/>
    <w:rsid w:val="003B2D98"/>
    <w:rsid w:val="003B651A"/>
    <w:rsid w:val="003C0524"/>
    <w:rsid w:val="003C157D"/>
    <w:rsid w:val="003C1EBA"/>
    <w:rsid w:val="003C3F4B"/>
    <w:rsid w:val="003C4133"/>
    <w:rsid w:val="003C5CB0"/>
    <w:rsid w:val="003C7131"/>
    <w:rsid w:val="003D0EB8"/>
    <w:rsid w:val="003D1057"/>
    <w:rsid w:val="003D19FE"/>
    <w:rsid w:val="003D1BC0"/>
    <w:rsid w:val="003D361C"/>
    <w:rsid w:val="003D41FA"/>
    <w:rsid w:val="003D44A1"/>
    <w:rsid w:val="003D4E10"/>
    <w:rsid w:val="003D67B8"/>
    <w:rsid w:val="003D7457"/>
    <w:rsid w:val="003D7BEF"/>
    <w:rsid w:val="003E0E3C"/>
    <w:rsid w:val="003E179A"/>
    <w:rsid w:val="003E1D6D"/>
    <w:rsid w:val="003E1D86"/>
    <w:rsid w:val="003E22C6"/>
    <w:rsid w:val="003E37AF"/>
    <w:rsid w:val="003E5C76"/>
    <w:rsid w:val="003E608A"/>
    <w:rsid w:val="003E6BD5"/>
    <w:rsid w:val="003F03A3"/>
    <w:rsid w:val="003F0421"/>
    <w:rsid w:val="003F0BD7"/>
    <w:rsid w:val="003F11A3"/>
    <w:rsid w:val="003F1FA5"/>
    <w:rsid w:val="003F3643"/>
    <w:rsid w:val="003F381F"/>
    <w:rsid w:val="003F470C"/>
    <w:rsid w:val="003F4DB9"/>
    <w:rsid w:val="003F5AB7"/>
    <w:rsid w:val="003F612E"/>
    <w:rsid w:val="003F71F9"/>
    <w:rsid w:val="004005A1"/>
    <w:rsid w:val="00401CEF"/>
    <w:rsid w:val="00402868"/>
    <w:rsid w:val="00402FC3"/>
    <w:rsid w:val="004041E9"/>
    <w:rsid w:val="00407F68"/>
    <w:rsid w:val="004110B2"/>
    <w:rsid w:val="00411903"/>
    <w:rsid w:val="004124A5"/>
    <w:rsid w:val="0041253D"/>
    <w:rsid w:val="00412851"/>
    <w:rsid w:val="004128F7"/>
    <w:rsid w:val="00412B0C"/>
    <w:rsid w:val="0041337E"/>
    <w:rsid w:val="0041478B"/>
    <w:rsid w:val="00414E4C"/>
    <w:rsid w:val="00416491"/>
    <w:rsid w:val="004169B6"/>
    <w:rsid w:val="004174FB"/>
    <w:rsid w:val="004202FD"/>
    <w:rsid w:val="00420A01"/>
    <w:rsid w:val="004212BE"/>
    <w:rsid w:val="004216A3"/>
    <w:rsid w:val="00421759"/>
    <w:rsid w:val="00421889"/>
    <w:rsid w:val="004218B2"/>
    <w:rsid w:val="00421D40"/>
    <w:rsid w:val="00421EDC"/>
    <w:rsid w:val="00422186"/>
    <w:rsid w:val="00422670"/>
    <w:rsid w:val="00422EA3"/>
    <w:rsid w:val="004233C1"/>
    <w:rsid w:val="004249F8"/>
    <w:rsid w:val="00424A84"/>
    <w:rsid w:val="004254F7"/>
    <w:rsid w:val="00426C55"/>
    <w:rsid w:val="0042729D"/>
    <w:rsid w:val="00427F74"/>
    <w:rsid w:val="0043155D"/>
    <w:rsid w:val="00431CAB"/>
    <w:rsid w:val="00433424"/>
    <w:rsid w:val="004337D5"/>
    <w:rsid w:val="00433B39"/>
    <w:rsid w:val="00435054"/>
    <w:rsid w:val="0043547E"/>
    <w:rsid w:val="00435A18"/>
    <w:rsid w:val="00437CA2"/>
    <w:rsid w:val="0044173B"/>
    <w:rsid w:val="0044289F"/>
    <w:rsid w:val="00443C71"/>
    <w:rsid w:val="00443E36"/>
    <w:rsid w:val="004440B3"/>
    <w:rsid w:val="0044609F"/>
    <w:rsid w:val="00447AC3"/>
    <w:rsid w:val="0045163D"/>
    <w:rsid w:val="00451FDF"/>
    <w:rsid w:val="00453235"/>
    <w:rsid w:val="004537A1"/>
    <w:rsid w:val="00453A59"/>
    <w:rsid w:val="004542EE"/>
    <w:rsid w:val="00455127"/>
    <w:rsid w:val="004555CC"/>
    <w:rsid w:val="0045572E"/>
    <w:rsid w:val="004558F0"/>
    <w:rsid w:val="0045722E"/>
    <w:rsid w:val="0045729B"/>
    <w:rsid w:val="00460DF5"/>
    <w:rsid w:val="004614E4"/>
    <w:rsid w:val="00463579"/>
    <w:rsid w:val="00464201"/>
    <w:rsid w:val="004651CC"/>
    <w:rsid w:val="00466354"/>
    <w:rsid w:val="004663DE"/>
    <w:rsid w:val="004677D3"/>
    <w:rsid w:val="004705BE"/>
    <w:rsid w:val="00471078"/>
    <w:rsid w:val="00471181"/>
    <w:rsid w:val="004711E0"/>
    <w:rsid w:val="0047334C"/>
    <w:rsid w:val="004737C5"/>
    <w:rsid w:val="00473B67"/>
    <w:rsid w:val="00473FCC"/>
    <w:rsid w:val="0047453D"/>
    <w:rsid w:val="00474F10"/>
    <w:rsid w:val="0047539F"/>
    <w:rsid w:val="00475707"/>
    <w:rsid w:val="0047615D"/>
    <w:rsid w:val="00476FF7"/>
    <w:rsid w:val="00477A61"/>
    <w:rsid w:val="00481F7B"/>
    <w:rsid w:val="0048258F"/>
    <w:rsid w:val="004828E8"/>
    <w:rsid w:val="00482D9B"/>
    <w:rsid w:val="004844CF"/>
    <w:rsid w:val="004849B2"/>
    <w:rsid w:val="00484CA2"/>
    <w:rsid w:val="00484DD3"/>
    <w:rsid w:val="00485055"/>
    <w:rsid w:val="00485EE6"/>
    <w:rsid w:val="004860EE"/>
    <w:rsid w:val="0048646F"/>
    <w:rsid w:val="004900A9"/>
    <w:rsid w:val="004905DC"/>
    <w:rsid w:val="00490D74"/>
    <w:rsid w:val="00491153"/>
    <w:rsid w:val="004926D5"/>
    <w:rsid w:val="00493C9A"/>
    <w:rsid w:val="00493D56"/>
    <w:rsid w:val="00494449"/>
    <w:rsid w:val="0049454B"/>
    <w:rsid w:val="00494790"/>
    <w:rsid w:val="00494F2A"/>
    <w:rsid w:val="004955F2"/>
    <w:rsid w:val="00495972"/>
    <w:rsid w:val="004959C3"/>
    <w:rsid w:val="00495A1E"/>
    <w:rsid w:val="00496514"/>
    <w:rsid w:val="00497715"/>
    <w:rsid w:val="004A0111"/>
    <w:rsid w:val="004A1ACE"/>
    <w:rsid w:val="004A210E"/>
    <w:rsid w:val="004A2269"/>
    <w:rsid w:val="004A31BA"/>
    <w:rsid w:val="004A3553"/>
    <w:rsid w:val="004A37F7"/>
    <w:rsid w:val="004A6C4C"/>
    <w:rsid w:val="004A777A"/>
    <w:rsid w:val="004A7957"/>
    <w:rsid w:val="004B026B"/>
    <w:rsid w:val="004B21EB"/>
    <w:rsid w:val="004B3904"/>
    <w:rsid w:val="004B55F6"/>
    <w:rsid w:val="004B585A"/>
    <w:rsid w:val="004B6330"/>
    <w:rsid w:val="004B6E7F"/>
    <w:rsid w:val="004B7999"/>
    <w:rsid w:val="004B7A0D"/>
    <w:rsid w:val="004C0677"/>
    <w:rsid w:val="004C0A29"/>
    <w:rsid w:val="004C0AD3"/>
    <w:rsid w:val="004C15CD"/>
    <w:rsid w:val="004C19CE"/>
    <w:rsid w:val="004C272F"/>
    <w:rsid w:val="004C299E"/>
    <w:rsid w:val="004C423F"/>
    <w:rsid w:val="004C44EC"/>
    <w:rsid w:val="004C51AC"/>
    <w:rsid w:val="004C5A8B"/>
    <w:rsid w:val="004C5D1D"/>
    <w:rsid w:val="004C5D76"/>
    <w:rsid w:val="004C65B5"/>
    <w:rsid w:val="004C6702"/>
    <w:rsid w:val="004C6B24"/>
    <w:rsid w:val="004C7BB6"/>
    <w:rsid w:val="004C7D66"/>
    <w:rsid w:val="004D0C20"/>
    <w:rsid w:val="004D2249"/>
    <w:rsid w:val="004D2488"/>
    <w:rsid w:val="004D39CD"/>
    <w:rsid w:val="004D3AE3"/>
    <w:rsid w:val="004D4EFF"/>
    <w:rsid w:val="004D57A5"/>
    <w:rsid w:val="004D6B27"/>
    <w:rsid w:val="004D6DDA"/>
    <w:rsid w:val="004D7B6F"/>
    <w:rsid w:val="004D7C27"/>
    <w:rsid w:val="004D7E86"/>
    <w:rsid w:val="004E019B"/>
    <w:rsid w:val="004E1412"/>
    <w:rsid w:val="004E1A14"/>
    <w:rsid w:val="004E2496"/>
    <w:rsid w:val="004E2B92"/>
    <w:rsid w:val="004E346D"/>
    <w:rsid w:val="004E36D5"/>
    <w:rsid w:val="004E601A"/>
    <w:rsid w:val="004E661B"/>
    <w:rsid w:val="004E6CC7"/>
    <w:rsid w:val="004E7A79"/>
    <w:rsid w:val="004E7D2B"/>
    <w:rsid w:val="004F0197"/>
    <w:rsid w:val="004F0511"/>
    <w:rsid w:val="004F1D0F"/>
    <w:rsid w:val="004F2C77"/>
    <w:rsid w:val="004F3591"/>
    <w:rsid w:val="004F43EA"/>
    <w:rsid w:val="004F476C"/>
    <w:rsid w:val="004F50BB"/>
    <w:rsid w:val="004F6F3F"/>
    <w:rsid w:val="004F7807"/>
    <w:rsid w:val="00500165"/>
    <w:rsid w:val="00500364"/>
    <w:rsid w:val="0050190F"/>
    <w:rsid w:val="0050194A"/>
    <w:rsid w:val="0050216F"/>
    <w:rsid w:val="00504698"/>
    <w:rsid w:val="00504B19"/>
    <w:rsid w:val="0050626A"/>
    <w:rsid w:val="00506758"/>
    <w:rsid w:val="00507E8E"/>
    <w:rsid w:val="0051055A"/>
    <w:rsid w:val="00510DA8"/>
    <w:rsid w:val="00511D63"/>
    <w:rsid w:val="0051309F"/>
    <w:rsid w:val="00513212"/>
    <w:rsid w:val="00515604"/>
    <w:rsid w:val="005160B8"/>
    <w:rsid w:val="005163A9"/>
    <w:rsid w:val="00516673"/>
    <w:rsid w:val="00517CA9"/>
    <w:rsid w:val="00520409"/>
    <w:rsid w:val="00520556"/>
    <w:rsid w:val="0052116E"/>
    <w:rsid w:val="0052123B"/>
    <w:rsid w:val="00522356"/>
    <w:rsid w:val="00522D02"/>
    <w:rsid w:val="00522DAC"/>
    <w:rsid w:val="00523258"/>
    <w:rsid w:val="00523636"/>
    <w:rsid w:val="0052389E"/>
    <w:rsid w:val="00525EA3"/>
    <w:rsid w:val="005260D6"/>
    <w:rsid w:val="005269A8"/>
    <w:rsid w:val="00527D42"/>
    <w:rsid w:val="00530083"/>
    <w:rsid w:val="00531B16"/>
    <w:rsid w:val="0053225E"/>
    <w:rsid w:val="0053236F"/>
    <w:rsid w:val="00532D00"/>
    <w:rsid w:val="0053398D"/>
    <w:rsid w:val="0053419C"/>
    <w:rsid w:val="0053421F"/>
    <w:rsid w:val="00534A6F"/>
    <w:rsid w:val="00534C3B"/>
    <w:rsid w:val="00536A87"/>
    <w:rsid w:val="00537BCE"/>
    <w:rsid w:val="00540891"/>
    <w:rsid w:val="005411F8"/>
    <w:rsid w:val="00541914"/>
    <w:rsid w:val="00541E85"/>
    <w:rsid w:val="00542944"/>
    <w:rsid w:val="00542E85"/>
    <w:rsid w:val="00544B53"/>
    <w:rsid w:val="00545EFB"/>
    <w:rsid w:val="00545F37"/>
    <w:rsid w:val="005510E5"/>
    <w:rsid w:val="00553699"/>
    <w:rsid w:val="00553857"/>
    <w:rsid w:val="0055385B"/>
    <w:rsid w:val="00553F42"/>
    <w:rsid w:val="005567D3"/>
    <w:rsid w:val="005609C1"/>
    <w:rsid w:val="00560BA0"/>
    <w:rsid w:val="00561285"/>
    <w:rsid w:val="00563335"/>
    <w:rsid w:val="005634B1"/>
    <w:rsid w:val="005641DA"/>
    <w:rsid w:val="0056539C"/>
    <w:rsid w:val="005657D1"/>
    <w:rsid w:val="00565864"/>
    <w:rsid w:val="005668BB"/>
    <w:rsid w:val="005700A5"/>
    <w:rsid w:val="0057071B"/>
    <w:rsid w:val="00570EC8"/>
    <w:rsid w:val="0057118C"/>
    <w:rsid w:val="00572FD1"/>
    <w:rsid w:val="00573D9C"/>
    <w:rsid w:val="005750B1"/>
    <w:rsid w:val="005756CC"/>
    <w:rsid w:val="00576534"/>
    <w:rsid w:val="00576B81"/>
    <w:rsid w:val="00576FD2"/>
    <w:rsid w:val="005772B2"/>
    <w:rsid w:val="00577A2D"/>
    <w:rsid w:val="00580452"/>
    <w:rsid w:val="0058133D"/>
    <w:rsid w:val="00581F2C"/>
    <w:rsid w:val="005823B2"/>
    <w:rsid w:val="005832AD"/>
    <w:rsid w:val="005833EA"/>
    <w:rsid w:val="00584F48"/>
    <w:rsid w:val="00586BCB"/>
    <w:rsid w:val="00587104"/>
    <w:rsid w:val="00590434"/>
    <w:rsid w:val="00590605"/>
    <w:rsid w:val="0059229B"/>
    <w:rsid w:val="0059292E"/>
    <w:rsid w:val="00592E5B"/>
    <w:rsid w:val="00593475"/>
    <w:rsid w:val="0059378A"/>
    <w:rsid w:val="00593D06"/>
    <w:rsid w:val="005944A1"/>
    <w:rsid w:val="0059688C"/>
    <w:rsid w:val="00597794"/>
    <w:rsid w:val="00597AEE"/>
    <w:rsid w:val="00597CC9"/>
    <w:rsid w:val="005A0098"/>
    <w:rsid w:val="005A0371"/>
    <w:rsid w:val="005A2C71"/>
    <w:rsid w:val="005A2E61"/>
    <w:rsid w:val="005A480E"/>
    <w:rsid w:val="005A5204"/>
    <w:rsid w:val="005A5503"/>
    <w:rsid w:val="005A56D9"/>
    <w:rsid w:val="005A780B"/>
    <w:rsid w:val="005A7BAD"/>
    <w:rsid w:val="005B502C"/>
    <w:rsid w:val="005C0154"/>
    <w:rsid w:val="005C03B2"/>
    <w:rsid w:val="005C26F3"/>
    <w:rsid w:val="005C279A"/>
    <w:rsid w:val="005C2D08"/>
    <w:rsid w:val="005C49E0"/>
    <w:rsid w:val="005C4EA2"/>
    <w:rsid w:val="005C4FA1"/>
    <w:rsid w:val="005C54C0"/>
    <w:rsid w:val="005C699E"/>
    <w:rsid w:val="005C730B"/>
    <w:rsid w:val="005C7929"/>
    <w:rsid w:val="005C7B55"/>
    <w:rsid w:val="005C7D04"/>
    <w:rsid w:val="005D0098"/>
    <w:rsid w:val="005D0A36"/>
    <w:rsid w:val="005D0D4B"/>
    <w:rsid w:val="005D10BA"/>
    <w:rsid w:val="005D13D2"/>
    <w:rsid w:val="005D1497"/>
    <w:rsid w:val="005D2AB9"/>
    <w:rsid w:val="005D3EF5"/>
    <w:rsid w:val="005D5260"/>
    <w:rsid w:val="005D592B"/>
    <w:rsid w:val="005E16F9"/>
    <w:rsid w:val="005E1F96"/>
    <w:rsid w:val="005E2D4F"/>
    <w:rsid w:val="005E40FF"/>
    <w:rsid w:val="005E49D8"/>
    <w:rsid w:val="005E5BBD"/>
    <w:rsid w:val="005E6332"/>
    <w:rsid w:val="005E677E"/>
    <w:rsid w:val="005E778B"/>
    <w:rsid w:val="005F0A64"/>
    <w:rsid w:val="005F1C80"/>
    <w:rsid w:val="005F2735"/>
    <w:rsid w:val="005F2A13"/>
    <w:rsid w:val="005F4A8B"/>
    <w:rsid w:val="005F4EAB"/>
    <w:rsid w:val="005F5728"/>
    <w:rsid w:val="005F68A0"/>
    <w:rsid w:val="005F762E"/>
    <w:rsid w:val="005F7888"/>
    <w:rsid w:val="005F7D84"/>
    <w:rsid w:val="00600689"/>
    <w:rsid w:val="00601557"/>
    <w:rsid w:val="00602A8B"/>
    <w:rsid w:val="00603A7E"/>
    <w:rsid w:val="00603C5F"/>
    <w:rsid w:val="006054B1"/>
    <w:rsid w:val="00605661"/>
    <w:rsid w:val="00607037"/>
    <w:rsid w:val="00607B83"/>
    <w:rsid w:val="0061032F"/>
    <w:rsid w:val="006115D5"/>
    <w:rsid w:val="00611C16"/>
    <w:rsid w:val="006139BE"/>
    <w:rsid w:val="0061435B"/>
    <w:rsid w:val="006145ED"/>
    <w:rsid w:val="00615598"/>
    <w:rsid w:val="00616DFD"/>
    <w:rsid w:val="006207B9"/>
    <w:rsid w:val="00620A53"/>
    <w:rsid w:val="00621389"/>
    <w:rsid w:val="00622E3E"/>
    <w:rsid w:val="00622E97"/>
    <w:rsid w:val="00623882"/>
    <w:rsid w:val="00624D22"/>
    <w:rsid w:val="006252FC"/>
    <w:rsid w:val="00625615"/>
    <w:rsid w:val="006256E3"/>
    <w:rsid w:val="0062646D"/>
    <w:rsid w:val="00627493"/>
    <w:rsid w:val="00627BE4"/>
    <w:rsid w:val="0063081C"/>
    <w:rsid w:val="00630FA1"/>
    <w:rsid w:val="00631A40"/>
    <w:rsid w:val="00631BA6"/>
    <w:rsid w:val="00631BCD"/>
    <w:rsid w:val="0063348A"/>
    <w:rsid w:val="00633EEF"/>
    <w:rsid w:val="006346EB"/>
    <w:rsid w:val="00636CCA"/>
    <w:rsid w:val="0064000C"/>
    <w:rsid w:val="00640384"/>
    <w:rsid w:val="006407EB"/>
    <w:rsid w:val="00640A29"/>
    <w:rsid w:val="00641860"/>
    <w:rsid w:val="006418EA"/>
    <w:rsid w:val="00642BDE"/>
    <w:rsid w:val="00644909"/>
    <w:rsid w:val="006460A5"/>
    <w:rsid w:val="006500DF"/>
    <w:rsid w:val="006530A0"/>
    <w:rsid w:val="0065446B"/>
    <w:rsid w:val="006544CA"/>
    <w:rsid w:val="0065563B"/>
    <w:rsid w:val="00655743"/>
    <w:rsid w:val="0065648C"/>
    <w:rsid w:val="00657C4A"/>
    <w:rsid w:val="006600B0"/>
    <w:rsid w:val="0066102F"/>
    <w:rsid w:val="00662DC0"/>
    <w:rsid w:val="00664993"/>
    <w:rsid w:val="00666548"/>
    <w:rsid w:val="00667004"/>
    <w:rsid w:val="00667A4B"/>
    <w:rsid w:val="00667EEB"/>
    <w:rsid w:val="006705AF"/>
    <w:rsid w:val="00670A52"/>
    <w:rsid w:val="0067116E"/>
    <w:rsid w:val="006719A3"/>
    <w:rsid w:val="00672ECF"/>
    <w:rsid w:val="00673FF0"/>
    <w:rsid w:val="0067456F"/>
    <w:rsid w:val="00674D74"/>
    <w:rsid w:val="006761A3"/>
    <w:rsid w:val="006812FC"/>
    <w:rsid w:val="0068201B"/>
    <w:rsid w:val="0068365C"/>
    <w:rsid w:val="0068442F"/>
    <w:rsid w:val="00685DE0"/>
    <w:rsid w:val="00685F6D"/>
    <w:rsid w:val="006907BB"/>
    <w:rsid w:val="00691BAD"/>
    <w:rsid w:val="00694255"/>
    <w:rsid w:val="00694574"/>
    <w:rsid w:val="00694922"/>
    <w:rsid w:val="00695956"/>
    <w:rsid w:val="00695B96"/>
    <w:rsid w:val="00697A0C"/>
    <w:rsid w:val="006A0A72"/>
    <w:rsid w:val="006A0BD7"/>
    <w:rsid w:val="006A0E8E"/>
    <w:rsid w:val="006A2C4C"/>
    <w:rsid w:val="006A4E55"/>
    <w:rsid w:val="006A52B4"/>
    <w:rsid w:val="006B1128"/>
    <w:rsid w:val="006B13D2"/>
    <w:rsid w:val="006B1673"/>
    <w:rsid w:val="006B268A"/>
    <w:rsid w:val="006B337D"/>
    <w:rsid w:val="006B4110"/>
    <w:rsid w:val="006B6604"/>
    <w:rsid w:val="006B6706"/>
    <w:rsid w:val="006B7A46"/>
    <w:rsid w:val="006B7E19"/>
    <w:rsid w:val="006C0209"/>
    <w:rsid w:val="006C19B2"/>
    <w:rsid w:val="006C26B7"/>
    <w:rsid w:val="006C279D"/>
    <w:rsid w:val="006C5E78"/>
    <w:rsid w:val="006C78FC"/>
    <w:rsid w:val="006D0B3E"/>
    <w:rsid w:val="006D21CF"/>
    <w:rsid w:val="006D2372"/>
    <w:rsid w:val="006D28A9"/>
    <w:rsid w:val="006D2B85"/>
    <w:rsid w:val="006D3071"/>
    <w:rsid w:val="006D3B41"/>
    <w:rsid w:val="006D4612"/>
    <w:rsid w:val="006D4F70"/>
    <w:rsid w:val="006D5147"/>
    <w:rsid w:val="006D521C"/>
    <w:rsid w:val="006D721E"/>
    <w:rsid w:val="006E04C7"/>
    <w:rsid w:val="006E0749"/>
    <w:rsid w:val="006E0C61"/>
    <w:rsid w:val="006E18FC"/>
    <w:rsid w:val="006E20CE"/>
    <w:rsid w:val="006E31AB"/>
    <w:rsid w:val="006E4D45"/>
    <w:rsid w:val="006E4F8A"/>
    <w:rsid w:val="006E6B2E"/>
    <w:rsid w:val="006E7340"/>
    <w:rsid w:val="006E7FD6"/>
    <w:rsid w:val="006F0185"/>
    <w:rsid w:val="006F1151"/>
    <w:rsid w:val="006F1A01"/>
    <w:rsid w:val="006F2B3D"/>
    <w:rsid w:val="006F38F4"/>
    <w:rsid w:val="006F3E64"/>
    <w:rsid w:val="006F4016"/>
    <w:rsid w:val="006F4023"/>
    <w:rsid w:val="006F410D"/>
    <w:rsid w:val="006F4213"/>
    <w:rsid w:val="00700E8C"/>
    <w:rsid w:val="007010F8"/>
    <w:rsid w:val="00701302"/>
    <w:rsid w:val="007026A6"/>
    <w:rsid w:val="007031F8"/>
    <w:rsid w:val="00707363"/>
    <w:rsid w:val="00707F6E"/>
    <w:rsid w:val="00710055"/>
    <w:rsid w:val="00710B24"/>
    <w:rsid w:val="00712B57"/>
    <w:rsid w:val="0071452F"/>
    <w:rsid w:val="00714865"/>
    <w:rsid w:val="00714C43"/>
    <w:rsid w:val="00715222"/>
    <w:rsid w:val="0071540B"/>
    <w:rsid w:val="00715F8F"/>
    <w:rsid w:val="00716A22"/>
    <w:rsid w:val="0072003C"/>
    <w:rsid w:val="007210F2"/>
    <w:rsid w:val="007210F3"/>
    <w:rsid w:val="00721678"/>
    <w:rsid w:val="00722521"/>
    <w:rsid w:val="00722AF9"/>
    <w:rsid w:val="00724B4B"/>
    <w:rsid w:val="00733623"/>
    <w:rsid w:val="00734733"/>
    <w:rsid w:val="00734AB6"/>
    <w:rsid w:val="0073532B"/>
    <w:rsid w:val="00736121"/>
    <w:rsid w:val="00736606"/>
    <w:rsid w:val="007378B7"/>
    <w:rsid w:val="00740922"/>
    <w:rsid w:val="007425C1"/>
    <w:rsid w:val="00742E49"/>
    <w:rsid w:val="0074337B"/>
    <w:rsid w:val="00744319"/>
    <w:rsid w:val="007443A5"/>
    <w:rsid w:val="0074512C"/>
    <w:rsid w:val="00745973"/>
    <w:rsid w:val="0074601C"/>
    <w:rsid w:val="0074623C"/>
    <w:rsid w:val="00746E3D"/>
    <w:rsid w:val="00746E75"/>
    <w:rsid w:val="00747350"/>
    <w:rsid w:val="0074754B"/>
    <w:rsid w:val="00750205"/>
    <w:rsid w:val="00750AEB"/>
    <w:rsid w:val="007511BF"/>
    <w:rsid w:val="007536AE"/>
    <w:rsid w:val="00753C14"/>
    <w:rsid w:val="00754962"/>
    <w:rsid w:val="0075598D"/>
    <w:rsid w:val="007561D1"/>
    <w:rsid w:val="00756385"/>
    <w:rsid w:val="00756777"/>
    <w:rsid w:val="007567B3"/>
    <w:rsid w:val="00760C25"/>
    <w:rsid w:val="00762C4D"/>
    <w:rsid w:val="00763DF0"/>
    <w:rsid w:val="00765360"/>
    <w:rsid w:val="007653FF"/>
    <w:rsid w:val="007723CF"/>
    <w:rsid w:val="00773F40"/>
    <w:rsid w:val="00774824"/>
    <w:rsid w:val="00774A89"/>
    <w:rsid w:val="0077763E"/>
    <w:rsid w:val="00780C59"/>
    <w:rsid w:val="00782A59"/>
    <w:rsid w:val="007833E9"/>
    <w:rsid w:val="00784773"/>
    <w:rsid w:val="0078658C"/>
    <w:rsid w:val="007867C9"/>
    <w:rsid w:val="00787110"/>
    <w:rsid w:val="00787CB1"/>
    <w:rsid w:val="007903B1"/>
    <w:rsid w:val="00791BB7"/>
    <w:rsid w:val="0079293C"/>
    <w:rsid w:val="0079342C"/>
    <w:rsid w:val="00794731"/>
    <w:rsid w:val="00794B94"/>
    <w:rsid w:val="00795214"/>
    <w:rsid w:val="00795386"/>
    <w:rsid w:val="007953EC"/>
    <w:rsid w:val="0079562B"/>
    <w:rsid w:val="00796B36"/>
    <w:rsid w:val="007974CC"/>
    <w:rsid w:val="007978E2"/>
    <w:rsid w:val="007A1219"/>
    <w:rsid w:val="007A1E6C"/>
    <w:rsid w:val="007A1FC2"/>
    <w:rsid w:val="007A235B"/>
    <w:rsid w:val="007A4CDD"/>
    <w:rsid w:val="007A527C"/>
    <w:rsid w:val="007B0D6F"/>
    <w:rsid w:val="007B2E0E"/>
    <w:rsid w:val="007B3CA8"/>
    <w:rsid w:val="007B40D9"/>
    <w:rsid w:val="007B427E"/>
    <w:rsid w:val="007B5AAD"/>
    <w:rsid w:val="007C0093"/>
    <w:rsid w:val="007C0703"/>
    <w:rsid w:val="007C100A"/>
    <w:rsid w:val="007C1152"/>
    <w:rsid w:val="007C132A"/>
    <w:rsid w:val="007C13EA"/>
    <w:rsid w:val="007C1ED5"/>
    <w:rsid w:val="007C2688"/>
    <w:rsid w:val="007C2CC5"/>
    <w:rsid w:val="007C37A1"/>
    <w:rsid w:val="007C3CF8"/>
    <w:rsid w:val="007C4095"/>
    <w:rsid w:val="007C50DD"/>
    <w:rsid w:val="007C51E4"/>
    <w:rsid w:val="007C5306"/>
    <w:rsid w:val="007C5FDF"/>
    <w:rsid w:val="007C60BC"/>
    <w:rsid w:val="007C681C"/>
    <w:rsid w:val="007D09A3"/>
    <w:rsid w:val="007D17AD"/>
    <w:rsid w:val="007D29C2"/>
    <w:rsid w:val="007D343B"/>
    <w:rsid w:val="007D3810"/>
    <w:rsid w:val="007D5365"/>
    <w:rsid w:val="007D57CD"/>
    <w:rsid w:val="007D5D10"/>
    <w:rsid w:val="007D62CB"/>
    <w:rsid w:val="007D71F1"/>
    <w:rsid w:val="007E022E"/>
    <w:rsid w:val="007E0976"/>
    <w:rsid w:val="007E5638"/>
    <w:rsid w:val="007E68DD"/>
    <w:rsid w:val="007E71F0"/>
    <w:rsid w:val="007E7D6E"/>
    <w:rsid w:val="007F0A50"/>
    <w:rsid w:val="007F1FAC"/>
    <w:rsid w:val="007F2400"/>
    <w:rsid w:val="007F44F3"/>
    <w:rsid w:val="007F4DFE"/>
    <w:rsid w:val="007F4F19"/>
    <w:rsid w:val="007F5DD9"/>
    <w:rsid w:val="007F5FA4"/>
    <w:rsid w:val="007F6438"/>
    <w:rsid w:val="008002B4"/>
    <w:rsid w:val="0080069A"/>
    <w:rsid w:val="0080069B"/>
    <w:rsid w:val="00802E6B"/>
    <w:rsid w:val="008046EB"/>
    <w:rsid w:val="008051F9"/>
    <w:rsid w:val="00805CD2"/>
    <w:rsid w:val="0080695A"/>
    <w:rsid w:val="0081081D"/>
    <w:rsid w:val="00810EBA"/>
    <w:rsid w:val="00811796"/>
    <w:rsid w:val="008133C0"/>
    <w:rsid w:val="00813677"/>
    <w:rsid w:val="0081398C"/>
    <w:rsid w:val="00813A04"/>
    <w:rsid w:val="00813FA3"/>
    <w:rsid w:val="00814176"/>
    <w:rsid w:val="0081489C"/>
    <w:rsid w:val="00814C91"/>
    <w:rsid w:val="00815C55"/>
    <w:rsid w:val="00815EEE"/>
    <w:rsid w:val="0081756A"/>
    <w:rsid w:val="00824638"/>
    <w:rsid w:val="00830C72"/>
    <w:rsid w:val="0083104F"/>
    <w:rsid w:val="0083339E"/>
    <w:rsid w:val="00833626"/>
    <w:rsid w:val="00833835"/>
    <w:rsid w:val="00833E5A"/>
    <w:rsid w:val="00836DC3"/>
    <w:rsid w:val="008374F1"/>
    <w:rsid w:val="00837C87"/>
    <w:rsid w:val="008403E8"/>
    <w:rsid w:val="008409BC"/>
    <w:rsid w:val="00840C16"/>
    <w:rsid w:val="00841970"/>
    <w:rsid w:val="00841B28"/>
    <w:rsid w:val="00841FC8"/>
    <w:rsid w:val="00842BA6"/>
    <w:rsid w:val="00842CF7"/>
    <w:rsid w:val="00844394"/>
    <w:rsid w:val="008446BA"/>
    <w:rsid w:val="00844C7B"/>
    <w:rsid w:val="0084578B"/>
    <w:rsid w:val="00845806"/>
    <w:rsid w:val="00845CFA"/>
    <w:rsid w:val="008462A8"/>
    <w:rsid w:val="00846478"/>
    <w:rsid w:val="00846E20"/>
    <w:rsid w:val="008504BC"/>
    <w:rsid w:val="008508E5"/>
    <w:rsid w:val="00850BB9"/>
    <w:rsid w:val="00852F25"/>
    <w:rsid w:val="0085322C"/>
    <w:rsid w:val="00853A3F"/>
    <w:rsid w:val="0085799C"/>
    <w:rsid w:val="00857E11"/>
    <w:rsid w:val="00860A52"/>
    <w:rsid w:val="00860AB7"/>
    <w:rsid w:val="0086125D"/>
    <w:rsid w:val="008614EC"/>
    <w:rsid w:val="008615F6"/>
    <w:rsid w:val="00861BD6"/>
    <w:rsid w:val="00861E35"/>
    <w:rsid w:val="00862C89"/>
    <w:rsid w:val="008642C5"/>
    <w:rsid w:val="008645F3"/>
    <w:rsid w:val="008653AB"/>
    <w:rsid w:val="00865C4B"/>
    <w:rsid w:val="008678F1"/>
    <w:rsid w:val="00867B1A"/>
    <w:rsid w:val="0087147A"/>
    <w:rsid w:val="008719D4"/>
    <w:rsid w:val="00873655"/>
    <w:rsid w:val="00873EAF"/>
    <w:rsid w:val="00874335"/>
    <w:rsid w:val="0087445E"/>
    <w:rsid w:val="00875C19"/>
    <w:rsid w:val="00876F1D"/>
    <w:rsid w:val="00877D9B"/>
    <w:rsid w:val="00880B6D"/>
    <w:rsid w:val="00887FD4"/>
    <w:rsid w:val="00890D35"/>
    <w:rsid w:val="00892DEF"/>
    <w:rsid w:val="00895708"/>
    <w:rsid w:val="00896AC5"/>
    <w:rsid w:val="008A0F03"/>
    <w:rsid w:val="008A1A67"/>
    <w:rsid w:val="008A2B98"/>
    <w:rsid w:val="008A3637"/>
    <w:rsid w:val="008A574B"/>
    <w:rsid w:val="008A65B1"/>
    <w:rsid w:val="008A7B0C"/>
    <w:rsid w:val="008B0F7A"/>
    <w:rsid w:val="008B2E52"/>
    <w:rsid w:val="008B4E6A"/>
    <w:rsid w:val="008B6655"/>
    <w:rsid w:val="008B7CB2"/>
    <w:rsid w:val="008C1C48"/>
    <w:rsid w:val="008C3289"/>
    <w:rsid w:val="008C3862"/>
    <w:rsid w:val="008C3918"/>
    <w:rsid w:val="008C5005"/>
    <w:rsid w:val="008C5CEA"/>
    <w:rsid w:val="008D1F23"/>
    <w:rsid w:val="008D26A0"/>
    <w:rsid w:val="008D3D1B"/>
    <w:rsid w:val="008D43D7"/>
    <w:rsid w:val="008D481D"/>
    <w:rsid w:val="008D49E7"/>
    <w:rsid w:val="008D4CA7"/>
    <w:rsid w:val="008D541F"/>
    <w:rsid w:val="008D6F9E"/>
    <w:rsid w:val="008E1518"/>
    <w:rsid w:val="008E3FE9"/>
    <w:rsid w:val="008E564B"/>
    <w:rsid w:val="008E67C0"/>
    <w:rsid w:val="008E696D"/>
    <w:rsid w:val="008E7B17"/>
    <w:rsid w:val="008F0474"/>
    <w:rsid w:val="008F0BE7"/>
    <w:rsid w:val="008F139C"/>
    <w:rsid w:val="008F1659"/>
    <w:rsid w:val="008F2EC2"/>
    <w:rsid w:val="008F404F"/>
    <w:rsid w:val="008F5B71"/>
    <w:rsid w:val="008F5E95"/>
    <w:rsid w:val="008F5F77"/>
    <w:rsid w:val="008F6356"/>
    <w:rsid w:val="008F6A1F"/>
    <w:rsid w:val="009001E2"/>
    <w:rsid w:val="00900E60"/>
    <w:rsid w:val="009010ED"/>
    <w:rsid w:val="00901DAF"/>
    <w:rsid w:val="00901E79"/>
    <w:rsid w:val="00902753"/>
    <w:rsid w:val="00902A21"/>
    <w:rsid w:val="009047FC"/>
    <w:rsid w:val="00905F07"/>
    <w:rsid w:val="009072A5"/>
    <w:rsid w:val="009072B4"/>
    <w:rsid w:val="00910FE7"/>
    <w:rsid w:val="00911C2D"/>
    <w:rsid w:val="00913510"/>
    <w:rsid w:val="00913EF8"/>
    <w:rsid w:val="00914CDC"/>
    <w:rsid w:val="00915532"/>
    <w:rsid w:val="00916C97"/>
    <w:rsid w:val="00917573"/>
    <w:rsid w:val="0092017D"/>
    <w:rsid w:val="00920830"/>
    <w:rsid w:val="0092105C"/>
    <w:rsid w:val="009228D5"/>
    <w:rsid w:val="00926720"/>
    <w:rsid w:val="00931E31"/>
    <w:rsid w:val="0093260E"/>
    <w:rsid w:val="00933529"/>
    <w:rsid w:val="00933867"/>
    <w:rsid w:val="009340F6"/>
    <w:rsid w:val="009369CF"/>
    <w:rsid w:val="00936CB3"/>
    <w:rsid w:val="00936E70"/>
    <w:rsid w:val="00942354"/>
    <w:rsid w:val="009435E8"/>
    <w:rsid w:val="00944BED"/>
    <w:rsid w:val="009458F8"/>
    <w:rsid w:val="009472A1"/>
    <w:rsid w:val="009473E4"/>
    <w:rsid w:val="00947F9B"/>
    <w:rsid w:val="00947FD6"/>
    <w:rsid w:val="00950E0E"/>
    <w:rsid w:val="00951ADC"/>
    <w:rsid w:val="00951D7A"/>
    <w:rsid w:val="00954B1A"/>
    <w:rsid w:val="009550CE"/>
    <w:rsid w:val="0095602A"/>
    <w:rsid w:val="0095605A"/>
    <w:rsid w:val="009562CD"/>
    <w:rsid w:val="00957331"/>
    <w:rsid w:val="009579B3"/>
    <w:rsid w:val="00957E92"/>
    <w:rsid w:val="00961739"/>
    <w:rsid w:val="0096182D"/>
    <w:rsid w:val="00961A00"/>
    <w:rsid w:val="00964831"/>
    <w:rsid w:val="009652E2"/>
    <w:rsid w:val="00967011"/>
    <w:rsid w:val="0097001A"/>
    <w:rsid w:val="0097011A"/>
    <w:rsid w:val="009708CC"/>
    <w:rsid w:val="00970BCD"/>
    <w:rsid w:val="0097145C"/>
    <w:rsid w:val="00971F44"/>
    <w:rsid w:val="00972146"/>
    <w:rsid w:val="00972FF1"/>
    <w:rsid w:val="00973113"/>
    <w:rsid w:val="00974DF5"/>
    <w:rsid w:val="00975315"/>
    <w:rsid w:val="00975F87"/>
    <w:rsid w:val="009800E1"/>
    <w:rsid w:val="00981879"/>
    <w:rsid w:val="00981FBD"/>
    <w:rsid w:val="00982747"/>
    <w:rsid w:val="00983BA8"/>
    <w:rsid w:val="00985C8E"/>
    <w:rsid w:val="009863A6"/>
    <w:rsid w:val="00987160"/>
    <w:rsid w:val="00987813"/>
    <w:rsid w:val="009919A4"/>
    <w:rsid w:val="00992238"/>
    <w:rsid w:val="0099250C"/>
    <w:rsid w:val="00992D63"/>
    <w:rsid w:val="00993187"/>
    <w:rsid w:val="00994455"/>
    <w:rsid w:val="009969CC"/>
    <w:rsid w:val="00997753"/>
    <w:rsid w:val="009A13A5"/>
    <w:rsid w:val="009A22D1"/>
    <w:rsid w:val="009A22FF"/>
    <w:rsid w:val="009A3583"/>
    <w:rsid w:val="009A42F3"/>
    <w:rsid w:val="009A45E6"/>
    <w:rsid w:val="009A49C9"/>
    <w:rsid w:val="009A4EC7"/>
    <w:rsid w:val="009A51BE"/>
    <w:rsid w:val="009A5693"/>
    <w:rsid w:val="009A593B"/>
    <w:rsid w:val="009A60F9"/>
    <w:rsid w:val="009A69D7"/>
    <w:rsid w:val="009A6D1B"/>
    <w:rsid w:val="009B0C01"/>
    <w:rsid w:val="009B1251"/>
    <w:rsid w:val="009B21D8"/>
    <w:rsid w:val="009B3E9F"/>
    <w:rsid w:val="009B4C58"/>
    <w:rsid w:val="009B636A"/>
    <w:rsid w:val="009B6DEF"/>
    <w:rsid w:val="009B7831"/>
    <w:rsid w:val="009C03FD"/>
    <w:rsid w:val="009C04CF"/>
    <w:rsid w:val="009C2CDA"/>
    <w:rsid w:val="009C5613"/>
    <w:rsid w:val="009C79D5"/>
    <w:rsid w:val="009C7B49"/>
    <w:rsid w:val="009D03C0"/>
    <w:rsid w:val="009D24DB"/>
    <w:rsid w:val="009D33B7"/>
    <w:rsid w:val="009D3AAE"/>
    <w:rsid w:val="009D4428"/>
    <w:rsid w:val="009D6F98"/>
    <w:rsid w:val="009D7100"/>
    <w:rsid w:val="009E0411"/>
    <w:rsid w:val="009E0763"/>
    <w:rsid w:val="009E29E5"/>
    <w:rsid w:val="009E339A"/>
    <w:rsid w:val="009E5866"/>
    <w:rsid w:val="009E6184"/>
    <w:rsid w:val="009E732B"/>
    <w:rsid w:val="009E793D"/>
    <w:rsid w:val="009E797A"/>
    <w:rsid w:val="009F0552"/>
    <w:rsid w:val="009F05CA"/>
    <w:rsid w:val="009F1796"/>
    <w:rsid w:val="009F2B7A"/>
    <w:rsid w:val="009F300E"/>
    <w:rsid w:val="009F353E"/>
    <w:rsid w:val="009F521F"/>
    <w:rsid w:val="009F5264"/>
    <w:rsid w:val="009F7BA2"/>
    <w:rsid w:val="009F7ED1"/>
    <w:rsid w:val="00A0054A"/>
    <w:rsid w:val="00A00AA0"/>
    <w:rsid w:val="00A00D52"/>
    <w:rsid w:val="00A013E3"/>
    <w:rsid w:val="00A03202"/>
    <w:rsid w:val="00A034F0"/>
    <w:rsid w:val="00A03CE3"/>
    <w:rsid w:val="00A049BB"/>
    <w:rsid w:val="00A05F60"/>
    <w:rsid w:val="00A1031F"/>
    <w:rsid w:val="00A10F83"/>
    <w:rsid w:val="00A11122"/>
    <w:rsid w:val="00A11443"/>
    <w:rsid w:val="00A12CAA"/>
    <w:rsid w:val="00A139AB"/>
    <w:rsid w:val="00A148A0"/>
    <w:rsid w:val="00A14F97"/>
    <w:rsid w:val="00A15167"/>
    <w:rsid w:val="00A1643C"/>
    <w:rsid w:val="00A17015"/>
    <w:rsid w:val="00A20FC2"/>
    <w:rsid w:val="00A23CEF"/>
    <w:rsid w:val="00A23D57"/>
    <w:rsid w:val="00A241F8"/>
    <w:rsid w:val="00A248FD"/>
    <w:rsid w:val="00A2569C"/>
    <w:rsid w:val="00A25803"/>
    <w:rsid w:val="00A25B1E"/>
    <w:rsid w:val="00A25CD1"/>
    <w:rsid w:val="00A267D9"/>
    <w:rsid w:val="00A26A5E"/>
    <w:rsid w:val="00A26C64"/>
    <w:rsid w:val="00A26F89"/>
    <w:rsid w:val="00A27323"/>
    <w:rsid w:val="00A27870"/>
    <w:rsid w:val="00A30069"/>
    <w:rsid w:val="00A3035F"/>
    <w:rsid w:val="00A310C4"/>
    <w:rsid w:val="00A3155B"/>
    <w:rsid w:val="00A33145"/>
    <w:rsid w:val="00A344B7"/>
    <w:rsid w:val="00A34816"/>
    <w:rsid w:val="00A35575"/>
    <w:rsid w:val="00A36AAE"/>
    <w:rsid w:val="00A37C4A"/>
    <w:rsid w:val="00A37D05"/>
    <w:rsid w:val="00A40484"/>
    <w:rsid w:val="00A40CBE"/>
    <w:rsid w:val="00A414BC"/>
    <w:rsid w:val="00A41680"/>
    <w:rsid w:val="00A43879"/>
    <w:rsid w:val="00A44256"/>
    <w:rsid w:val="00A4556C"/>
    <w:rsid w:val="00A4589E"/>
    <w:rsid w:val="00A47F1D"/>
    <w:rsid w:val="00A50C6A"/>
    <w:rsid w:val="00A5155C"/>
    <w:rsid w:val="00A521DF"/>
    <w:rsid w:val="00A5298F"/>
    <w:rsid w:val="00A54309"/>
    <w:rsid w:val="00A551F5"/>
    <w:rsid w:val="00A5561E"/>
    <w:rsid w:val="00A569FF"/>
    <w:rsid w:val="00A56CF1"/>
    <w:rsid w:val="00A6149F"/>
    <w:rsid w:val="00A634F3"/>
    <w:rsid w:val="00A63899"/>
    <w:rsid w:val="00A63D2D"/>
    <w:rsid w:val="00A6414A"/>
    <w:rsid w:val="00A645B9"/>
    <w:rsid w:val="00A64C37"/>
    <w:rsid w:val="00A66A08"/>
    <w:rsid w:val="00A71B76"/>
    <w:rsid w:val="00A721E7"/>
    <w:rsid w:val="00A72E1A"/>
    <w:rsid w:val="00A73DE7"/>
    <w:rsid w:val="00A74FDD"/>
    <w:rsid w:val="00A75136"/>
    <w:rsid w:val="00A75304"/>
    <w:rsid w:val="00A755C0"/>
    <w:rsid w:val="00A761A2"/>
    <w:rsid w:val="00A77007"/>
    <w:rsid w:val="00A7725B"/>
    <w:rsid w:val="00A772C4"/>
    <w:rsid w:val="00A778D5"/>
    <w:rsid w:val="00A80021"/>
    <w:rsid w:val="00A808F2"/>
    <w:rsid w:val="00A80BD7"/>
    <w:rsid w:val="00A8150E"/>
    <w:rsid w:val="00A81B86"/>
    <w:rsid w:val="00A82658"/>
    <w:rsid w:val="00A835CC"/>
    <w:rsid w:val="00A83E15"/>
    <w:rsid w:val="00A83E9F"/>
    <w:rsid w:val="00A84A28"/>
    <w:rsid w:val="00A84D76"/>
    <w:rsid w:val="00A86922"/>
    <w:rsid w:val="00A86B76"/>
    <w:rsid w:val="00A86F53"/>
    <w:rsid w:val="00A909EE"/>
    <w:rsid w:val="00A90D9F"/>
    <w:rsid w:val="00A90F1C"/>
    <w:rsid w:val="00A916A3"/>
    <w:rsid w:val="00A916CF"/>
    <w:rsid w:val="00A92A9E"/>
    <w:rsid w:val="00A92CD6"/>
    <w:rsid w:val="00A9384D"/>
    <w:rsid w:val="00A93BD1"/>
    <w:rsid w:val="00A94443"/>
    <w:rsid w:val="00A9471B"/>
    <w:rsid w:val="00A94F0E"/>
    <w:rsid w:val="00A953A0"/>
    <w:rsid w:val="00A960A7"/>
    <w:rsid w:val="00A9665D"/>
    <w:rsid w:val="00A96A46"/>
    <w:rsid w:val="00A96ACE"/>
    <w:rsid w:val="00A96E1C"/>
    <w:rsid w:val="00AA1C46"/>
    <w:rsid w:val="00AA42CD"/>
    <w:rsid w:val="00AA465B"/>
    <w:rsid w:val="00AA4AAD"/>
    <w:rsid w:val="00AA4C39"/>
    <w:rsid w:val="00AA5506"/>
    <w:rsid w:val="00AA552A"/>
    <w:rsid w:val="00AA5A70"/>
    <w:rsid w:val="00AA7AF5"/>
    <w:rsid w:val="00AB4742"/>
    <w:rsid w:val="00AB4AD8"/>
    <w:rsid w:val="00AB51AA"/>
    <w:rsid w:val="00AB521F"/>
    <w:rsid w:val="00AB55C0"/>
    <w:rsid w:val="00AB68D1"/>
    <w:rsid w:val="00AB7CD4"/>
    <w:rsid w:val="00AC0D07"/>
    <w:rsid w:val="00AC192D"/>
    <w:rsid w:val="00AC2705"/>
    <w:rsid w:val="00AC3415"/>
    <w:rsid w:val="00AC43A5"/>
    <w:rsid w:val="00AC509D"/>
    <w:rsid w:val="00AC6010"/>
    <w:rsid w:val="00AC6B9C"/>
    <w:rsid w:val="00AC76B1"/>
    <w:rsid w:val="00AC7734"/>
    <w:rsid w:val="00AD04F8"/>
    <w:rsid w:val="00AD0B2C"/>
    <w:rsid w:val="00AD1A29"/>
    <w:rsid w:val="00AD5DF7"/>
    <w:rsid w:val="00AD7C13"/>
    <w:rsid w:val="00AD7D63"/>
    <w:rsid w:val="00AD7E3C"/>
    <w:rsid w:val="00AE0B01"/>
    <w:rsid w:val="00AE0D55"/>
    <w:rsid w:val="00AE43D6"/>
    <w:rsid w:val="00AE487B"/>
    <w:rsid w:val="00AE4B8B"/>
    <w:rsid w:val="00AE4B97"/>
    <w:rsid w:val="00AE7959"/>
    <w:rsid w:val="00AF0939"/>
    <w:rsid w:val="00AF2689"/>
    <w:rsid w:val="00AF3D15"/>
    <w:rsid w:val="00AF4099"/>
    <w:rsid w:val="00AF41D9"/>
    <w:rsid w:val="00AF633D"/>
    <w:rsid w:val="00AF6AD1"/>
    <w:rsid w:val="00AF6C22"/>
    <w:rsid w:val="00AF6C6E"/>
    <w:rsid w:val="00AF7110"/>
    <w:rsid w:val="00AF74AB"/>
    <w:rsid w:val="00AF7534"/>
    <w:rsid w:val="00AF7EEA"/>
    <w:rsid w:val="00B00612"/>
    <w:rsid w:val="00B0176A"/>
    <w:rsid w:val="00B0269D"/>
    <w:rsid w:val="00B02CE4"/>
    <w:rsid w:val="00B02E11"/>
    <w:rsid w:val="00B02F8B"/>
    <w:rsid w:val="00B042ED"/>
    <w:rsid w:val="00B04940"/>
    <w:rsid w:val="00B06DA4"/>
    <w:rsid w:val="00B1105E"/>
    <w:rsid w:val="00B1164E"/>
    <w:rsid w:val="00B11E25"/>
    <w:rsid w:val="00B12056"/>
    <w:rsid w:val="00B13626"/>
    <w:rsid w:val="00B14359"/>
    <w:rsid w:val="00B14A3C"/>
    <w:rsid w:val="00B15EBC"/>
    <w:rsid w:val="00B16CE1"/>
    <w:rsid w:val="00B17123"/>
    <w:rsid w:val="00B17758"/>
    <w:rsid w:val="00B17C93"/>
    <w:rsid w:val="00B209D0"/>
    <w:rsid w:val="00B20B87"/>
    <w:rsid w:val="00B23107"/>
    <w:rsid w:val="00B2353F"/>
    <w:rsid w:val="00B2383A"/>
    <w:rsid w:val="00B24823"/>
    <w:rsid w:val="00B255DB"/>
    <w:rsid w:val="00B2581A"/>
    <w:rsid w:val="00B27E78"/>
    <w:rsid w:val="00B27F5E"/>
    <w:rsid w:val="00B30BC8"/>
    <w:rsid w:val="00B3213D"/>
    <w:rsid w:val="00B325DD"/>
    <w:rsid w:val="00B3337E"/>
    <w:rsid w:val="00B333E9"/>
    <w:rsid w:val="00B33432"/>
    <w:rsid w:val="00B34B7C"/>
    <w:rsid w:val="00B34F9E"/>
    <w:rsid w:val="00B35329"/>
    <w:rsid w:val="00B35E85"/>
    <w:rsid w:val="00B40CE0"/>
    <w:rsid w:val="00B4319C"/>
    <w:rsid w:val="00B43249"/>
    <w:rsid w:val="00B43619"/>
    <w:rsid w:val="00B44576"/>
    <w:rsid w:val="00B449BC"/>
    <w:rsid w:val="00B449F5"/>
    <w:rsid w:val="00B453BF"/>
    <w:rsid w:val="00B46161"/>
    <w:rsid w:val="00B46652"/>
    <w:rsid w:val="00B466B4"/>
    <w:rsid w:val="00B47094"/>
    <w:rsid w:val="00B47164"/>
    <w:rsid w:val="00B507FE"/>
    <w:rsid w:val="00B5220E"/>
    <w:rsid w:val="00B52E9B"/>
    <w:rsid w:val="00B542D0"/>
    <w:rsid w:val="00B547C1"/>
    <w:rsid w:val="00B555A2"/>
    <w:rsid w:val="00B55F7D"/>
    <w:rsid w:val="00B568EC"/>
    <w:rsid w:val="00B56A23"/>
    <w:rsid w:val="00B56F4A"/>
    <w:rsid w:val="00B5772D"/>
    <w:rsid w:val="00B57AB2"/>
    <w:rsid w:val="00B609BF"/>
    <w:rsid w:val="00B61C9E"/>
    <w:rsid w:val="00B61D68"/>
    <w:rsid w:val="00B64FB7"/>
    <w:rsid w:val="00B65D05"/>
    <w:rsid w:val="00B66A9E"/>
    <w:rsid w:val="00B67111"/>
    <w:rsid w:val="00B6739D"/>
    <w:rsid w:val="00B701CA"/>
    <w:rsid w:val="00B70838"/>
    <w:rsid w:val="00B709AA"/>
    <w:rsid w:val="00B70CB1"/>
    <w:rsid w:val="00B70D53"/>
    <w:rsid w:val="00B71BFA"/>
    <w:rsid w:val="00B71FC4"/>
    <w:rsid w:val="00B7218A"/>
    <w:rsid w:val="00B72A97"/>
    <w:rsid w:val="00B73EA8"/>
    <w:rsid w:val="00B74055"/>
    <w:rsid w:val="00B740D0"/>
    <w:rsid w:val="00B75B7C"/>
    <w:rsid w:val="00B763B1"/>
    <w:rsid w:val="00B77DF9"/>
    <w:rsid w:val="00B80ECA"/>
    <w:rsid w:val="00B81F2E"/>
    <w:rsid w:val="00B826A4"/>
    <w:rsid w:val="00B82DEA"/>
    <w:rsid w:val="00B8326E"/>
    <w:rsid w:val="00B84167"/>
    <w:rsid w:val="00B84DE0"/>
    <w:rsid w:val="00B85869"/>
    <w:rsid w:val="00B87165"/>
    <w:rsid w:val="00B875CC"/>
    <w:rsid w:val="00B878DD"/>
    <w:rsid w:val="00B87993"/>
    <w:rsid w:val="00B879EF"/>
    <w:rsid w:val="00B90269"/>
    <w:rsid w:val="00B902A4"/>
    <w:rsid w:val="00B904D0"/>
    <w:rsid w:val="00B909AF"/>
    <w:rsid w:val="00B927C2"/>
    <w:rsid w:val="00B93494"/>
    <w:rsid w:val="00B9380B"/>
    <w:rsid w:val="00B944CA"/>
    <w:rsid w:val="00B95665"/>
    <w:rsid w:val="00B962E6"/>
    <w:rsid w:val="00B96F3A"/>
    <w:rsid w:val="00B9748B"/>
    <w:rsid w:val="00BA043F"/>
    <w:rsid w:val="00BA2E03"/>
    <w:rsid w:val="00BA3DCA"/>
    <w:rsid w:val="00BA46B6"/>
    <w:rsid w:val="00BA5EA2"/>
    <w:rsid w:val="00BA698C"/>
    <w:rsid w:val="00BA6B76"/>
    <w:rsid w:val="00BA6F1F"/>
    <w:rsid w:val="00BA70C0"/>
    <w:rsid w:val="00BA7611"/>
    <w:rsid w:val="00BB18B9"/>
    <w:rsid w:val="00BB18D1"/>
    <w:rsid w:val="00BB196E"/>
    <w:rsid w:val="00BB198C"/>
    <w:rsid w:val="00BB2D3A"/>
    <w:rsid w:val="00BB7588"/>
    <w:rsid w:val="00BC0544"/>
    <w:rsid w:val="00BC166F"/>
    <w:rsid w:val="00BC199A"/>
    <w:rsid w:val="00BC3BD0"/>
    <w:rsid w:val="00BC46BD"/>
    <w:rsid w:val="00BC4713"/>
    <w:rsid w:val="00BC47FB"/>
    <w:rsid w:val="00BC4C3A"/>
    <w:rsid w:val="00BC4DBE"/>
    <w:rsid w:val="00BC4EA3"/>
    <w:rsid w:val="00BC6709"/>
    <w:rsid w:val="00BC6819"/>
    <w:rsid w:val="00BC70B7"/>
    <w:rsid w:val="00BC725C"/>
    <w:rsid w:val="00BC7365"/>
    <w:rsid w:val="00BC79AA"/>
    <w:rsid w:val="00BD1478"/>
    <w:rsid w:val="00BD2C40"/>
    <w:rsid w:val="00BD2CC2"/>
    <w:rsid w:val="00BD3640"/>
    <w:rsid w:val="00BD3A39"/>
    <w:rsid w:val="00BD54A7"/>
    <w:rsid w:val="00BD7BEC"/>
    <w:rsid w:val="00BE0016"/>
    <w:rsid w:val="00BE1188"/>
    <w:rsid w:val="00BE1DB2"/>
    <w:rsid w:val="00BE2CE3"/>
    <w:rsid w:val="00BE2ED5"/>
    <w:rsid w:val="00BE3A59"/>
    <w:rsid w:val="00BE3A63"/>
    <w:rsid w:val="00BE49DE"/>
    <w:rsid w:val="00BE4C1C"/>
    <w:rsid w:val="00BE7A48"/>
    <w:rsid w:val="00BF06F4"/>
    <w:rsid w:val="00BF0A0C"/>
    <w:rsid w:val="00BF113B"/>
    <w:rsid w:val="00BF191B"/>
    <w:rsid w:val="00BF27E4"/>
    <w:rsid w:val="00BF3056"/>
    <w:rsid w:val="00BF3282"/>
    <w:rsid w:val="00BF3E7E"/>
    <w:rsid w:val="00BF4785"/>
    <w:rsid w:val="00BF49F1"/>
    <w:rsid w:val="00BF4B42"/>
    <w:rsid w:val="00C01984"/>
    <w:rsid w:val="00C025C5"/>
    <w:rsid w:val="00C02ACA"/>
    <w:rsid w:val="00C03061"/>
    <w:rsid w:val="00C04365"/>
    <w:rsid w:val="00C04657"/>
    <w:rsid w:val="00C05D29"/>
    <w:rsid w:val="00C07DAC"/>
    <w:rsid w:val="00C10991"/>
    <w:rsid w:val="00C10D16"/>
    <w:rsid w:val="00C128F7"/>
    <w:rsid w:val="00C12A43"/>
    <w:rsid w:val="00C12FE2"/>
    <w:rsid w:val="00C1363F"/>
    <w:rsid w:val="00C13D0C"/>
    <w:rsid w:val="00C144FB"/>
    <w:rsid w:val="00C15D20"/>
    <w:rsid w:val="00C15F94"/>
    <w:rsid w:val="00C16068"/>
    <w:rsid w:val="00C167D1"/>
    <w:rsid w:val="00C17829"/>
    <w:rsid w:val="00C20197"/>
    <w:rsid w:val="00C2078F"/>
    <w:rsid w:val="00C20AC3"/>
    <w:rsid w:val="00C21F24"/>
    <w:rsid w:val="00C22F13"/>
    <w:rsid w:val="00C22F20"/>
    <w:rsid w:val="00C239C9"/>
    <w:rsid w:val="00C24231"/>
    <w:rsid w:val="00C242FA"/>
    <w:rsid w:val="00C24934"/>
    <w:rsid w:val="00C25F74"/>
    <w:rsid w:val="00C27733"/>
    <w:rsid w:val="00C3081C"/>
    <w:rsid w:val="00C30B21"/>
    <w:rsid w:val="00C321F1"/>
    <w:rsid w:val="00C32515"/>
    <w:rsid w:val="00C3303E"/>
    <w:rsid w:val="00C333F6"/>
    <w:rsid w:val="00C3483D"/>
    <w:rsid w:val="00C350FB"/>
    <w:rsid w:val="00C36278"/>
    <w:rsid w:val="00C37687"/>
    <w:rsid w:val="00C377AF"/>
    <w:rsid w:val="00C37DE7"/>
    <w:rsid w:val="00C40DBA"/>
    <w:rsid w:val="00C40F6C"/>
    <w:rsid w:val="00C42878"/>
    <w:rsid w:val="00C45323"/>
    <w:rsid w:val="00C45C60"/>
    <w:rsid w:val="00C4621D"/>
    <w:rsid w:val="00C46F62"/>
    <w:rsid w:val="00C46F9B"/>
    <w:rsid w:val="00C47C7F"/>
    <w:rsid w:val="00C5004B"/>
    <w:rsid w:val="00C50768"/>
    <w:rsid w:val="00C512D5"/>
    <w:rsid w:val="00C51EDE"/>
    <w:rsid w:val="00C524A9"/>
    <w:rsid w:val="00C52657"/>
    <w:rsid w:val="00C52744"/>
    <w:rsid w:val="00C5279A"/>
    <w:rsid w:val="00C530C1"/>
    <w:rsid w:val="00C60CC2"/>
    <w:rsid w:val="00C61E41"/>
    <w:rsid w:val="00C63B16"/>
    <w:rsid w:val="00C63B3C"/>
    <w:rsid w:val="00C71CF8"/>
    <w:rsid w:val="00C72A98"/>
    <w:rsid w:val="00C730EC"/>
    <w:rsid w:val="00C73FA9"/>
    <w:rsid w:val="00C749A2"/>
    <w:rsid w:val="00C74BA6"/>
    <w:rsid w:val="00C758B1"/>
    <w:rsid w:val="00C767EF"/>
    <w:rsid w:val="00C76AE4"/>
    <w:rsid w:val="00C76CC3"/>
    <w:rsid w:val="00C7704A"/>
    <w:rsid w:val="00C773A2"/>
    <w:rsid w:val="00C77743"/>
    <w:rsid w:val="00C77924"/>
    <w:rsid w:val="00C77C20"/>
    <w:rsid w:val="00C80A92"/>
    <w:rsid w:val="00C80E1A"/>
    <w:rsid w:val="00C8161C"/>
    <w:rsid w:val="00C81F99"/>
    <w:rsid w:val="00C8205E"/>
    <w:rsid w:val="00C839BE"/>
    <w:rsid w:val="00C84428"/>
    <w:rsid w:val="00C8473F"/>
    <w:rsid w:val="00C90358"/>
    <w:rsid w:val="00C90422"/>
    <w:rsid w:val="00C90DE6"/>
    <w:rsid w:val="00C92417"/>
    <w:rsid w:val="00C931B3"/>
    <w:rsid w:val="00C94294"/>
    <w:rsid w:val="00C94A59"/>
    <w:rsid w:val="00C94A8C"/>
    <w:rsid w:val="00C95CAE"/>
    <w:rsid w:val="00C966DB"/>
    <w:rsid w:val="00C96809"/>
    <w:rsid w:val="00C97616"/>
    <w:rsid w:val="00C97D1D"/>
    <w:rsid w:val="00CA087A"/>
    <w:rsid w:val="00CA09C5"/>
    <w:rsid w:val="00CA1739"/>
    <w:rsid w:val="00CA1AA6"/>
    <w:rsid w:val="00CA234B"/>
    <w:rsid w:val="00CA3CAD"/>
    <w:rsid w:val="00CA457F"/>
    <w:rsid w:val="00CA57F7"/>
    <w:rsid w:val="00CA64D8"/>
    <w:rsid w:val="00CA6902"/>
    <w:rsid w:val="00CB201E"/>
    <w:rsid w:val="00CB26C6"/>
    <w:rsid w:val="00CB26E0"/>
    <w:rsid w:val="00CB4375"/>
    <w:rsid w:val="00CB4E04"/>
    <w:rsid w:val="00CB5099"/>
    <w:rsid w:val="00CB5B3B"/>
    <w:rsid w:val="00CB6624"/>
    <w:rsid w:val="00CB6AA6"/>
    <w:rsid w:val="00CB72D3"/>
    <w:rsid w:val="00CC088B"/>
    <w:rsid w:val="00CC0C46"/>
    <w:rsid w:val="00CC104E"/>
    <w:rsid w:val="00CC1CFF"/>
    <w:rsid w:val="00CC4916"/>
    <w:rsid w:val="00CC767C"/>
    <w:rsid w:val="00CD0209"/>
    <w:rsid w:val="00CD0A78"/>
    <w:rsid w:val="00CD1237"/>
    <w:rsid w:val="00CD245A"/>
    <w:rsid w:val="00CD282F"/>
    <w:rsid w:val="00CD39D8"/>
    <w:rsid w:val="00CD4973"/>
    <w:rsid w:val="00CD4B34"/>
    <w:rsid w:val="00CD5E3C"/>
    <w:rsid w:val="00CD6FAC"/>
    <w:rsid w:val="00CD7B52"/>
    <w:rsid w:val="00CE1C3E"/>
    <w:rsid w:val="00CE1DAC"/>
    <w:rsid w:val="00CE2A18"/>
    <w:rsid w:val="00CE2B70"/>
    <w:rsid w:val="00CE3BF7"/>
    <w:rsid w:val="00CE4B5C"/>
    <w:rsid w:val="00CE4E64"/>
    <w:rsid w:val="00CE5150"/>
    <w:rsid w:val="00CE5E4F"/>
    <w:rsid w:val="00CE70A1"/>
    <w:rsid w:val="00CF0550"/>
    <w:rsid w:val="00CF23A1"/>
    <w:rsid w:val="00CF2A24"/>
    <w:rsid w:val="00CF4402"/>
    <w:rsid w:val="00CF4C00"/>
    <w:rsid w:val="00CF606A"/>
    <w:rsid w:val="00CF6C49"/>
    <w:rsid w:val="00CF7352"/>
    <w:rsid w:val="00D008C9"/>
    <w:rsid w:val="00D0130B"/>
    <w:rsid w:val="00D017C9"/>
    <w:rsid w:val="00D01D49"/>
    <w:rsid w:val="00D01FDC"/>
    <w:rsid w:val="00D04092"/>
    <w:rsid w:val="00D042FC"/>
    <w:rsid w:val="00D04C25"/>
    <w:rsid w:val="00D052DC"/>
    <w:rsid w:val="00D065F0"/>
    <w:rsid w:val="00D06981"/>
    <w:rsid w:val="00D072AD"/>
    <w:rsid w:val="00D07816"/>
    <w:rsid w:val="00D07A96"/>
    <w:rsid w:val="00D07DCC"/>
    <w:rsid w:val="00D101E9"/>
    <w:rsid w:val="00D10E7F"/>
    <w:rsid w:val="00D112CD"/>
    <w:rsid w:val="00D123A6"/>
    <w:rsid w:val="00D12C2A"/>
    <w:rsid w:val="00D1313F"/>
    <w:rsid w:val="00D1324E"/>
    <w:rsid w:val="00D132FF"/>
    <w:rsid w:val="00D13BCE"/>
    <w:rsid w:val="00D14140"/>
    <w:rsid w:val="00D16ACD"/>
    <w:rsid w:val="00D16E35"/>
    <w:rsid w:val="00D172BA"/>
    <w:rsid w:val="00D17B94"/>
    <w:rsid w:val="00D20256"/>
    <w:rsid w:val="00D23353"/>
    <w:rsid w:val="00D23A9F"/>
    <w:rsid w:val="00D25368"/>
    <w:rsid w:val="00D258F6"/>
    <w:rsid w:val="00D2647B"/>
    <w:rsid w:val="00D31451"/>
    <w:rsid w:val="00D31801"/>
    <w:rsid w:val="00D32B62"/>
    <w:rsid w:val="00D330C0"/>
    <w:rsid w:val="00D3387B"/>
    <w:rsid w:val="00D377FC"/>
    <w:rsid w:val="00D40022"/>
    <w:rsid w:val="00D4041C"/>
    <w:rsid w:val="00D423CC"/>
    <w:rsid w:val="00D456F4"/>
    <w:rsid w:val="00D479E9"/>
    <w:rsid w:val="00D47CA7"/>
    <w:rsid w:val="00D5008A"/>
    <w:rsid w:val="00D50932"/>
    <w:rsid w:val="00D51C83"/>
    <w:rsid w:val="00D52678"/>
    <w:rsid w:val="00D5326A"/>
    <w:rsid w:val="00D53FF3"/>
    <w:rsid w:val="00D54391"/>
    <w:rsid w:val="00D5552E"/>
    <w:rsid w:val="00D5575C"/>
    <w:rsid w:val="00D563C7"/>
    <w:rsid w:val="00D56613"/>
    <w:rsid w:val="00D56C1E"/>
    <w:rsid w:val="00D57354"/>
    <w:rsid w:val="00D601F6"/>
    <w:rsid w:val="00D63998"/>
    <w:rsid w:val="00D64A60"/>
    <w:rsid w:val="00D64E77"/>
    <w:rsid w:val="00D66F0E"/>
    <w:rsid w:val="00D70484"/>
    <w:rsid w:val="00D70CE4"/>
    <w:rsid w:val="00D70DA8"/>
    <w:rsid w:val="00D71F6B"/>
    <w:rsid w:val="00D72455"/>
    <w:rsid w:val="00D7248A"/>
    <w:rsid w:val="00D730E8"/>
    <w:rsid w:val="00D741AD"/>
    <w:rsid w:val="00D75535"/>
    <w:rsid w:val="00D760DF"/>
    <w:rsid w:val="00D762EE"/>
    <w:rsid w:val="00D765B8"/>
    <w:rsid w:val="00D76D4A"/>
    <w:rsid w:val="00D76EA1"/>
    <w:rsid w:val="00D80406"/>
    <w:rsid w:val="00D81CCC"/>
    <w:rsid w:val="00D82196"/>
    <w:rsid w:val="00D82215"/>
    <w:rsid w:val="00D823D9"/>
    <w:rsid w:val="00D82691"/>
    <w:rsid w:val="00D82723"/>
    <w:rsid w:val="00D84B27"/>
    <w:rsid w:val="00D862F6"/>
    <w:rsid w:val="00D8665B"/>
    <w:rsid w:val="00D869BC"/>
    <w:rsid w:val="00D86C9E"/>
    <w:rsid w:val="00D87885"/>
    <w:rsid w:val="00D900A6"/>
    <w:rsid w:val="00D9059A"/>
    <w:rsid w:val="00D91644"/>
    <w:rsid w:val="00D91C88"/>
    <w:rsid w:val="00D92C89"/>
    <w:rsid w:val="00D93303"/>
    <w:rsid w:val="00D95577"/>
    <w:rsid w:val="00D95A53"/>
    <w:rsid w:val="00D95E55"/>
    <w:rsid w:val="00D96B31"/>
    <w:rsid w:val="00D96BA4"/>
    <w:rsid w:val="00D96C74"/>
    <w:rsid w:val="00D97565"/>
    <w:rsid w:val="00DA00AF"/>
    <w:rsid w:val="00DA28AC"/>
    <w:rsid w:val="00DA2B04"/>
    <w:rsid w:val="00DA3363"/>
    <w:rsid w:val="00DA382F"/>
    <w:rsid w:val="00DA3C92"/>
    <w:rsid w:val="00DA478C"/>
    <w:rsid w:val="00DA47D2"/>
    <w:rsid w:val="00DA7843"/>
    <w:rsid w:val="00DA7C08"/>
    <w:rsid w:val="00DB2499"/>
    <w:rsid w:val="00DB441A"/>
    <w:rsid w:val="00DB44C0"/>
    <w:rsid w:val="00DB467C"/>
    <w:rsid w:val="00DB5AF4"/>
    <w:rsid w:val="00DB5FCE"/>
    <w:rsid w:val="00DB71AA"/>
    <w:rsid w:val="00DC0486"/>
    <w:rsid w:val="00DC0B91"/>
    <w:rsid w:val="00DC110E"/>
    <w:rsid w:val="00DC177D"/>
    <w:rsid w:val="00DC17FC"/>
    <w:rsid w:val="00DC23CA"/>
    <w:rsid w:val="00DC4AEE"/>
    <w:rsid w:val="00DC5295"/>
    <w:rsid w:val="00DC5349"/>
    <w:rsid w:val="00DC5681"/>
    <w:rsid w:val="00DC58A5"/>
    <w:rsid w:val="00DC5E03"/>
    <w:rsid w:val="00DC6C31"/>
    <w:rsid w:val="00DD07C1"/>
    <w:rsid w:val="00DD18F4"/>
    <w:rsid w:val="00DD3CF8"/>
    <w:rsid w:val="00DD6318"/>
    <w:rsid w:val="00DD6D7D"/>
    <w:rsid w:val="00DD7452"/>
    <w:rsid w:val="00DE006F"/>
    <w:rsid w:val="00DE0FA9"/>
    <w:rsid w:val="00DE5591"/>
    <w:rsid w:val="00DE7DA8"/>
    <w:rsid w:val="00DE7F0C"/>
    <w:rsid w:val="00DF06E7"/>
    <w:rsid w:val="00DF0EE2"/>
    <w:rsid w:val="00DF1952"/>
    <w:rsid w:val="00DF1F29"/>
    <w:rsid w:val="00DF21FC"/>
    <w:rsid w:val="00DF2474"/>
    <w:rsid w:val="00DF2B49"/>
    <w:rsid w:val="00DF37B7"/>
    <w:rsid w:val="00DF3A14"/>
    <w:rsid w:val="00DF57CC"/>
    <w:rsid w:val="00DF6263"/>
    <w:rsid w:val="00DF64F4"/>
    <w:rsid w:val="00DF65CB"/>
    <w:rsid w:val="00E01781"/>
    <w:rsid w:val="00E02480"/>
    <w:rsid w:val="00E03771"/>
    <w:rsid w:val="00E06BC3"/>
    <w:rsid w:val="00E07AA2"/>
    <w:rsid w:val="00E107F5"/>
    <w:rsid w:val="00E1201B"/>
    <w:rsid w:val="00E13562"/>
    <w:rsid w:val="00E14C7B"/>
    <w:rsid w:val="00E158E4"/>
    <w:rsid w:val="00E17678"/>
    <w:rsid w:val="00E20F98"/>
    <w:rsid w:val="00E2140B"/>
    <w:rsid w:val="00E2170E"/>
    <w:rsid w:val="00E223EC"/>
    <w:rsid w:val="00E22C40"/>
    <w:rsid w:val="00E23587"/>
    <w:rsid w:val="00E24475"/>
    <w:rsid w:val="00E25466"/>
    <w:rsid w:val="00E2589E"/>
    <w:rsid w:val="00E26F91"/>
    <w:rsid w:val="00E27542"/>
    <w:rsid w:val="00E2758B"/>
    <w:rsid w:val="00E30B34"/>
    <w:rsid w:val="00E30DB2"/>
    <w:rsid w:val="00E3103E"/>
    <w:rsid w:val="00E3144E"/>
    <w:rsid w:val="00E31607"/>
    <w:rsid w:val="00E32971"/>
    <w:rsid w:val="00E33812"/>
    <w:rsid w:val="00E344E9"/>
    <w:rsid w:val="00E3456B"/>
    <w:rsid w:val="00E34576"/>
    <w:rsid w:val="00E34728"/>
    <w:rsid w:val="00E348A2"/>
    <w:rsid w:val="00E34E6F"/>
    <w:rsid w:val="00E35881"/>
    <w:rsid w:val="00E36526"/>
    <w:rsid w:val="00E37F9A"/>
    <w:rsid w:val="00E4005F"/>
    <w:rsid w:val="00E404CB"/>
    <w:rsid w:val="00E40DCE"/>
    <w:rsid w:val="00E41E04"/>
    <w:rsid w:val="00E41EC9"/>
    <w:rsid w:val="00E42360"/>
    <w:rsid w:val="00E4287C"/>
    <w:rsid w:val="00E43085"/>
    <w:rsid w:val="00E431FB"/>
    <w:rsid w:val="00E43205"/>
    <w:rsid w:val="00E533AA"/>
    <w:rsid w:val="00E53B8A"/>
    <w:rsid w:val="00E53F22"/>
    <w:rsid w:val="00E54694"/>
    <w:rsid w:val="00E56405"/>
    <w:rsid w:val="00E6018D"/>
    <w:rsid w:val="00E6032B"/>
    <w:rsid w:val="00E60F9C"/>
    <w:rsid w:val="00E62B21"/>
    <w:rsid w:val="00E65A08"/>
    <w:rsid w:val="00E65DE7"/>
    <w:rsid w:val="00E702DA"/>
    <w:rsid w:val="00E71A58"/>
    <w:rsid w:val="00E726ED"/>
    <w:rsid w:val="00E74353"/>
    <w:rsid w:val="00E7464E"/>
    <w:rsid w:val="00E74939"/>
    <w:rsid w:val="00E757B9"/>
    <w:rsid w:val="00E768A9"/>
    <w:rsid w:val="00E80A08"/>
    <w:rsid w:val="00E82B7E"/>
    <w:rsid w:val="00E8333B"/>
    <w:rsid w:val="00E83537"/>
    <w:rsid w:val="00E83850"/>
    <w:rsid w:val="00E852E6"/>
    <w:rsid w:val="00E858A4"/>
    <w:rsid w:val="00E85C74"/>
    <w:rsid w:val="00E86682"/>
    <w:rsid w:val="00E86F8F"/>
    <w:rsid w:val="00E87DFF"/>
    <w:rsid w:val="00E90677"/>
    <w:rsid w:val="00E9128D"/>
    <w:rsid w:val="00E9155F"/>
    <w:rsid w:val="00E91566"/>
    <w:rsid w:val="00E94121"/>
    <w:rsid w:val="00E94688"/>
    <w:rsid w:val="00E96524"/>
    <w:rsid w:val="00E9748D"/>
    <w:rsid w:val="00E9773F"/>
    <w:rsid w:val="00EA0DDE"/>
    <w:rsid w:val="00EA2B84"/>
    <w:rsid w:val="00EA390E"/>
    <w:rsid w:val="00EA3A86"/>
    <w:rsid w:val="00EA4DF4"/>
    <w:rsid w:val="00EA5B01"/>
    <w:rsid w:val="00EB0433"/>
    <w:rsid w:val="00EB0495"/>
    <w:rsid w:val="00EB152F"/>
    <w:rsid w:val="00EB631B"/>
    <w:rsid w:val="00EB74B0"/>
    <w:rsid w:val="00EB770A"/>
    <w:rsid w:val="00EB7C70"/>
    <w:rsid w:val="00EC0AC0"/>
    <w:rsid w:val="00EC2C70"/>
    <w:rsid w:val="00EC2CE5"/>
    <w:rsid w:val="00EC2E8A"/>
    <w:rsid w:val="00EC2FD6"/>
    <w:rsid w:val="00EC4213"/>
    <w:rsid w:val="00EC5597"/>
    <w:rsid w:val="00EC60E4"/>
    <w:rsid w:val="00EC632D"/>
    <w:rsid w:val="00EC63F9"/>
    <w:rsid w:val="00EC71B5"/>
    <w:rsid w:val="00EC78FF"/>
    <w:rsid w:val="00EC7B14"/>
    <w:rsid w:val="00ED0865"/>
    <w:rsid w:val="00ED1202"/>
    <w:rsid w:val="00ED1E7A"/>
    <w:rsid w:val="00ED24DE"/>
    <w:rsid w:val="00ED3519"/>
    <w:rsid w:val="00ED48D4"/>
    <w:rsid w:val="00ED669E"/>
    <w:rsid w:val="00ED6782"/>
    <w:rsid w:val="00ED67A1"/>
    <w:rsid w:val="00ED692B"/>
    <w:rsid w:val="00ED6E54"/>
    <w:rsid w:val="00ED71F8"/>
    <w:rsid w:val="00EE24DE"/>
    <w:rsid w:val="00EE2B65"/>
    <w:rsid w:val="00EE4ACF"/>
    <w:rsid w:val="00EE51B0"/>
    <w:rsid w:val="00EE5B24"/>
    <w:rsid w:val="00EE60FB"/>
    <w:rsid w:val="00EE65E0"/>
    <w:rsid w:val="00EE7415"/>
    <w:rsid w:val="00EE7AED"/>
    <w:rsid w:val="00EF078A"/>
    <w:rsid w:val="00EF202D"/>
    <w:rsid w:val="00EF211E"/>
    <w:rsid w:val="00EF342B"/>
    <w:rsid w:val="00EF3C3E"/>
    <w:rsid w:val="00EF3E2F"/>
    <w:rsid w:val="00EF6005"/>
    <w:rsid w:val="00EF6127"/>
    <w:rsid w:val="00EF70D3"/>
    <w:rsid w:val="00EF7821"/>
    <w:rsid w:val="00EF7B67"/>
    <w:rsid w:val="00F01E49"/>
    <w:rsid w:val="00F01ED6"/>
    <w:rsid w:val="00F02369"/>
    <w:rsid w:val="00F034D0"/>
    <w:rsid w:val="00F0362B"/>
    <w:rsid w:val="00F04638"/>
    <w:rsid w:val="00F047D3"/>
    <w:rsid w:val="00F05E54"/>
    <w:rsid w:val="00F07506"/>
    <w:rsid w:val="00F10233"/>
    <w:rsid w:val="00F10921"/>
    <w:rsid w:val="00F11744"/>
    <w:rsid w:val="00F11EA3"/>
    <w:rsid w:val="00F1212E"/>
    <w:rsid w:val="00F12463"/>
    <w:rsid w:val="00F12873"/>
    <w:rsid w:val="00F12892"/>
    <w:rsid w:val="00F13001"/>
    <w:rsid w:val="00F13131"/>
    <w:rsid w:val="00F13CC3"/>
    <w:rsid w:val="00F13D64"/>
    <w:rsid w:val="00F145FE"/>
    <w:rsid w:val="00F153AA"/>
    <w:rsid w:val="00F162EA"/>
    <w:rsid w:val="00F16ABA"/>
    <w:rsid w:val="00F16F15"/>
    <w:rsid w:val="00F176F7"/>
    <w:rsid w:val="00F23AEB"/>
    <w:rsid w:val="00F24BA1"/>
    <w:rsid w:val="00F25246"/>
    <w:rsid w:val="00F255FE"/>
    <w:rsid w:val="00F26D26"/>
    <w:rsid w:val="00F27337"/>
    <w:rsid w:val="00F27516"/>
    <w:rsid w:val="00F301E8"/>
    <w:rsid w:val="00F313C5"/>
    <w:rsid w:val="00F31894"/>
    <w:rsid w:val="00F31D47"/>
    <w:rsid w:val="00F32505"/>
    <w:rsid w:val="00F33ADE"/>
    <w:rsid w:val="00F34268"/>
    <w:rsid w:val="00F34294"/>
    <w:rsid w:val="00F3539C"/>
    <w:rsid w:val="00F35BA8"/>
    <w:rsid w:val="00F36706"/>
    <w:rsid w:val="00F36743"/>
    <w:rsid w:val="00F406C4"/>
    <w:rsid w:val="00F407A0"/>
    <w:rsid w:val="00F40AD7"/>
    <w:rsid w:val="00F4219F"/>
    <w:rsid w:val="00F42B14"/>
    <w:rsid w:val="00F430A0"/>
    <w:rsid w:val="00F44594"/>
    <w:rsid w:val="00F4511F"/>
    <w:rsid w:val="00F45601"/>
    <w:rsid w:val="00F4562D"/>
    <w:rsid w:val="00F46605"/>
    <w:rsid w:val="00F46AC7"/>
    <w:rsid w:val="00F47DC3"/>
    <w:rsid w:val="00F537C7"/>
    <w:rsid w:val="00F54513"/>
    <w:rsid w:val="00F55EFD"/>
    <w:rsid w:val="00F6004A"/>
    <w:rsid w:val="00F601CD"/>
    <w:rsid w:val="00F6046D"/>
    <w:rsid w:val="00F604AC"/>
    <w:rsid w:val="00F6086A"/>
    <w:rsid w:val="00F61232"/>
    <w:rsid w:val="00F616F8"/>
    <w:rsid w:val="00F632C3"/>
    <w:rsid w:val="00F63EE7"/>
    <w:rsid w:val="00F6539C"/>
    <w:rsid w:val="00F654E0"/>
    <w:rsid w:val="00F67052"/>
    <w:rsid w:val="00F707FA"/>
    <w:rsid w:val="00F72938"/>
    <w:rsid w:val="00F759D1"/>
    <w:rsid w:val="00F769F3"/>
    <w:rsid w:val="00F777E6"/>
    <w:rsid w:val="00F80601"/>
    <w:rsid w:val="00F81343"/>
    <w:rsid w:val="00F8187C"/>
    <w:rsid w:val="00F81BEE"/>
    <w:rsid w:val="00F824CF"/>
    <w:rsid w:val="00F82790"/>
    <w:rsid w:val="00F8298A"/>
    <w:rsid w:val="00F82C2F"/>
    <w:rsid w:val="00F84B77"/>
    <w:rsid w:val="00F84DB6"/>
    <w:rsid w:val="00F852B2"/>
    <w:rsid w:val="00F85FBB"/>
    <w:rsid w:val="00F86344"/>
    <w:rsid w:val="00F91D61"/>
    <w:rsid w:val="00F9283C"/>
    <w:rsid w:val="00F93C4F"/>
    <w:rsid w:val="00F93FDF"/>
    <w:rsid w:val="00F94A53"/>
    <w:rsid w:val="00F95F32"/>
    <w:rsid w:val="00F964A4"/>
    <w:rsid w:val="00F964FE"/>
    <w:rsid w:val="00F96B2C"/>
    <w:rsid w:val="00F97380"/>
    <w:rsid w:val="00F97C9D"/>
    <w:rsid w:val="00FA02F7"/>
    <w:rsid w:val="00FA049B"/>
    <w:rsid w:val="00FA09A1"/>
    <w:rsid w:val="00FA11D8"/>
    <w:rsid w:val="00FA1E4C"/>
    <w:rsid w:val="00FA2644"/>
    <w:rsid w:val="00FA2E3A"/>
    <w:rsid w:val="00FA42F2"/>
    <w:rsid w:val="00FA45CA"/>
    <w:rsid w:val="00FA5839"/>
    <w:rsid w:val="00FA5E69"/>
    <w:rsid w:val="00FB175B"/>
    <w:rsid w:val="00FB1A69"/>
    <w:rsid w:val="00FB239E"/>
    <w:rsid w:val="00FB2BC5"/>
    <w:rsid w:val="00FB2DE3"/>
    <w:rsid w:val="00FB303E"/>
    <w:rsid w:val="00FB4321"/>
    <w:rsid w:val="00FB4696"/>
    <w:rsid w:val="00FB46E9"/>
    <w:rsid w:val="00FB4934"/>
    <w:rsid w:val="00FB563D"/>
    <w:rsid w:val="00FB5F9E"/>
    <w:rsid w:val="00FB607D"/>
    <w:rsid w:val="00FB7594"/>
    <w:rsid w:val="00FC019D"/>
    <w:rsid w:val="00FC1331"/>
    <w:rsid w:val="00FC257E"/>
    <w:rsid w:val="00FC2B81"/>
    <w:rsid w:val="00FC2D85"/>
    <w:rsid w:val="00FC2E7A"/>
    <w:rsid w:val="00FC2ED3"/>
    <w:rsid w:val="00FC394F"/>
    <w:rsid w:val="00FC3FD6"/>
    <w:rsid w:val="00FC4DEA"/>
    <w:rsid w:val="00FC597E"/>
    <w:rsid w:val="00FC6722"/>
    <w:rsid w:val="00FC7BC4"/>
    <w:rsid w:val="00FD04E4"/>
    <w:rsid w:val="00FD1786"/>
    <w:rsid w:val="00FD2DB7"/>
    <w:rsid w:val="00FD4189"/>
    <w:rsid w:val="00FD41FF"/>
    <w:rsid w:val="00FD4E35"/>
    <w:rsid w:val="00FD6494"/>
    <w:rsid w:val="00FD71FA"/>
    <w:rsid w:val="00FD7B9E"/>
    <w:rsid w:val="00FE09A7"/>
    <w:rsid w:val="00FE09E8"/>
    <w:rsid w:val="00FE0E7D"/>
    <w:rsid w:val="00FE14D1"/>
    <w:rsid w:val="00FE17AE"/>
    <w:rsid w:val="00FE43C4"/>
    <w:rsid w:val="00FE4777"/>
    <w:rsid w:val="00FE57FF"/>
    <w:rsid w:val="00FE7F34"/>
    <w:rsid w:val="00FF2E96"/>
    <w:rsid w:val="00FF5194"/>
    <w:rsid w:val="00FF624B"/>
    <w:rsid w:val="00FF6943"/>
    <w:rsid w:val="00FF737F"/>
    <w:rsid w:val="00FF765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FBA5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26ED"/>
    <w:rPr>
      <w:sz w:val="22"/>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A">
    <w:name w:val="Body A"/>
    <w:pPr>
      <w:spacing w:after="120" w:line="259" w:lineRule="auto"/>
    </w:pPr>
    <w:rPr>
      <w:rFonts w:cs="Arial Unicode MS"/>
      <w:color w:val="000000"/>
      <w:sz w:val="22"/>
      <w:szCs w:val="22"/>
      <w:u w:color="000000"/>
      <w:lang w:val="en-US"/>
    </w:rPr>
  </w:style>
  <w:style w:type="character" w:customStyle="1" w:styleId="None">
    <w:name w:val="None"/>
  </w:style>
  <w:style w:type="character" w:customStyle="1" w:styleId="Hyperlink0">
    <w:name w:val="Hyperlink.0"/>
    <w:basedOn w:val="None"/>
    <w:rPr>
      <w:rFonts w:ascii="Times New Roman" w:eastAsia="Times New Roman" w:hAnsi="Times New Roman" w:cs="Times New Roman"/>
    </w:rPr>
  </w:style>
  <w:style w:type="paragraph" w:styleId="Caption">
    <w:name w:val="caption"/>
    <w:next w:val="BodyA"/>
    <w:rsid w:val="00E726ED"/>
    <w:pPr>
      <w:spacing w:after="200"/>
    </w:pPr>
    <w:rPr>
      <w:rFonts w:eastAsia="Arial Nova Light" w:cs="Arial Nova Light"/>
      <w:i/>
      <w:iCs/>
      <w:color w:val="44546A"/>
      <w:sz w:val="22"/>
      <w:szCs w:val="18"/>
      <w:u w:color="44546A"/>
      <w:lang w:val="en-US"/>
      <w14:textOutline w14:w="12700" w14:cap="flat" w14:cmpd="sng" w14:algn="ctr">
        <w14:noFill/>
        <w14:prstDash w14:val="solid"/>
        <w14:miter w14:lim="400000"/>
      </w14:textOutline>
    </w:rPr>
  </w:style>
  <w:style w:type="paragraph" w:customStyle="1" w:styleId="BodyB">
    <w:name w:val="Body B"/>
    <w:rPr>
      <w:rFonts w:cs="Arial Unicode MS"/>
      <w:color w:val="000000"/>
      <w:sz w:val="24"/>
      <w:szCs w:val="24"/>
      <w:u w:color="000000"/>
      <w:lang w:val="en-US"/>
      <w14:textOutline w14:w="12700" w14:cap="flat" w14:cmpd="sng" w14:algn="ctr">
        <w14:noFill/>
        <w14:prstDash w14:val="solid"/>
        <w14:miter w14:lim="400000"/>
      </w14:textOutline>
    </w:rPr>
  </w:style>
  <w:style w:type="paragraph" w:styleId="ListParagraph">
    <w:name w:val="List Paragraph"/>
    <w:pPr>
      <w:spacing w:after="160" w:line="259" w:lineRule="auto"/>
      <w:ind w:left="720"/>
    </w:pPr>
    <w:rPr>
      <w:rFonts w:ascii="Arial Nova Light" w:eastAsia="Arial Nova Light" w:hAnsi="Arial Nova Light" w:cs="Arial Nova Light"/>
      <w:color w:val="000000"/>
      <w:sz w:val="22"/>
      <w:szCs w:val="22"/>
      <w:u w:color="000000"/>
      <w:lang w:val="en-US"/>
    </w:rPr>
  </w:style>
  <w:style w:type="character" w:customStyle="1" w:styleId="Hyperlink1">
    <w:name w:val="Hyperlink.1"/>
    <w:basedOn w:val="None"/>
    <w:rPr>
      <w:rFonts w:ascii="Times New Roman" w:eastAsia="Times New Roman" w:hAnsi="Times New Roman" w:cs="Times New Roman"/>
      <w:lang w:val="en-US"/>
    </w:rPr>
  </w:style>
  <w:style w:type="paragraph" w:styleId="Revision">
    <w:name w:val="Revision"/>
    <w:hidden/>
    <w:uiPriority w:val="99"/>
    <w:semiHidden/>
    <w:rsid w:val="00455127"/>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BalloonText">
    <w:name w:val="Balloon Text"/>
    <w:basedOn w:val="Normal"/>
    <w:link w:val="BalloonTextChar"/>
    <w:uiPriority w:val="99"/>
    <w:semiHidden/>
    <w:unhideWhenUsed/>
    <w:rsid w:val="00BA761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7611"/>
    <w:rPr>
      <w:rFonts w:ascii="Segoe UI" w:hAnsi="Segoe UI" w:cs="Segoe UI"/>
      <w:sz w:val="18"/>
      <w:szCs w:val="18"/>
      <w:lang w:val="en-US" w:eastAsia="en-US"/>
    </w:rPr>
  </w:style>
  <w:style w:type="character" w:styleId="CommentReference">
    <w:name w:val="annotation reference"/>
    <w:basedOn w:val="DefaultParagraphFont"/>
    <w:uiPriority w:val="99"/>
    <w:semiHidden/>
    <w:unhideWhenUsed/>
    <w:rsid w:val="00E726ED"/>
    <w:rPr>
      <w:sz w:val="16"/>
      <w:szCs w:val="16"/>
    </w:rPr>
  </w:style>
  <w:style w:type="paragraph" w:styleId="CommentText">
    <w:name w:val="annotation text"/>
    <w:basedOn w:val="Normal"/>
    <w:link w:val="CommentTextChar"/>
    <w:uiPriority w:val="99"/>
    <w:semiHidden/>
    <w:unhideWhenUsed/>
    <w:rsid w:val="00E726ED"/>
    <w:rPr>
      <w:sz w:val="20"/>
      <w:szCs w:val="20"/>
    </w:rPr>
  </w:style>
  <w:style w:type="character" w:customStyle="1" w:styleId="CommentTextChar">
    <w:name w:val="Comment Text Char"/>
    <w:basedOn w:val="DefaultParagraphFont"/>
    <w:link w:val="CommentText"/>
    <w:uiPriority w:val="99"/>
    <w:semiHidden/>
    <w:rsid w:val="00E726ED"/>
    <w:rPr>
      <w:lang w:val="en-US" w:eastAsia="en-US"/>
    </w:rPr>
  </w:style>
  <w:style w:type="paragraph" w:styleId="CommentSubject">
    <w:name w:val="annotation subject"/>
    <w:basedOn w:val="CommentText"/>
    <w:next w:val="CommentText"/>
    <w:link w:val="CommentSubjectChar"/>
    <w:uiPriority w:val="99"/>
    <w:semiHidden/>
    <w:unhideWhenUsed/>
    <w:rsid w:val="00E726ED"/>
    <w:rPr>
      <w:b/>
      <w:bCs/>
    </w:rPr>
  </w:style>
  <w:style w:type="character" w:customStyle="1" w:styleId="CommentSubjectChar">
    <w:name w:val="Comment Subject Char"/>
    <w:basedOn w:val="CommentTextChar"/>
    <w:link w:val="CommentSubject"/>
    <w:uiPriority w:val="99"/>
    <w:semiHidden/>
    <w:rsid w:val="00E726ED"/>
    <w:rPr>
      <w:b/>
      <w:bCs/>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26ED"/>
    <w:rPr>
      <w:sz w:val="22"/>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A">
    <w:name w:val="Body A"/>
    <w:pPr>
      <w:spacing w:after="120" w:line="259" w:lineRule="auto"/>
    </w:pPr>
    <w:rPr>
      <w:rFonts w:cs="Arial Unicode MS"/>
      <w:color w:val="000000"/>
      <w:sz w:val="22"/>
      <w:szCs w:val="22"/>
      <w:u w:color="000000"/>
      <w:lang w:val="en-US"/>
    </w:rPr>
  </w:style>
  <w:style w:type="character" w:customStyle="1" w:styleId="None">
    <w:name w:val="None"/>
  </w:style>
  <w:style w:type="character" w:customStyle="1" w:styleId="Hyperlink0">
    <w:name w:val="Hyperlink.0"/>
    <w:basedOn w:val="None"/>
    <w:rPr>
      <w:rFonts w:ascii="Times New Roman" w:eastAsia="Times New Roman" w:hAnsi="Times New Roman" w:cs="Times New Roman"/>
    </w:rPr>
  </w:style>
  <w:style w:type="paragraph" w:styleId="Caption">
    <w:name w:val="caption"/>
    <w:next w:val="BodyA"/>
    <w:rsid w:val="00E726ED"/>
    <w:pPr>
      <w:spacing w:after="200"/>
    </w:pPr>
    <w:rPr>
      <w:rFonts w:eastAsia="Arial Nova Light" w:cs="Arial Nova Light"/>
      <w:i/>
      <w:iCs/>
      <w:color w:val="44546A"/>
      <w:sz w:val="22"/>
      <w:szCs w:val="18"/>
      <w:u w:color="44546A"/>
      <w:lang w:val="en-US"/>
      <w14:textOutline w14:w="12700" w14:cap="flat" w14:cmpd="sng" w14:algn="ctr">
        <w14:noFill/>
        <w14:prstDash w14:val="solid"/>
        <w14:miter w14:lim="400000"/>
      </w14:textOutline>
    </w:rPr>
  </w:style>
  <w:style w:type="paragraph" w:customStyle="1" w:styleId="BodyB">
    <w:name w:val="Body B"/>
    <w:rPr>
      <w:rFonts w:cs="Arial Unicode MS"/>
      <w:color w:val="000000"/>
      <w:sz w:val="24"/>
      <w:szCs w:val="24"/>
      <w:u w:color="000000"/>
      <w:lang w:val="en-US"/>
      <w14:textOutline w14:w="12700" w14:cap="flat" w14:cmpd="sng" w14:algn="ctr">
        <w14:noFill/>
        <w14:prstDash w14:val="solid"/>
        <w14:miter w14:lim="400000"/>
      </w14:textOutline>
    </w:rPr>
  </w:style>
  <w:style w:type="paragraph" w:styleId="ListParagraph">
    <w:name w:val="List Paragraph"/>
    <w:pPr>
      <w:spacing w:after="160" w:line="259" w:lineRule="auto"/>
      <w:ind w:left="720"/>
    </w:pPr>
    <w:rPr>
      <w:rFonts w:ascii="Arial Nova Light" w:eastAsia="Arial Nova Light" w:hAnsi="Arial Nova Light" w:cs="Arial Nova Light"/>
      <w:color w:val="000000"/>
      <w:sz w:val="22"/>
      <w:szCs w:val="22"/>
      <w:u w:color="000000"/>
      <w:lang w:val="en-US"/>
    </w:rPr>
  </w:style>
  <w:style w:type="character" w:customStyle="1" w:styleId="Hyperlink1">
    <w:name w:val="Hyperlink.1"/>
    <w:basedOn w:val="None"/>
    <w:rPr>
      <w:rFonts w:ascii="Times New Roman" w:eastAsia="Times New Roman" w:hAnsi="Times New Roman" w:cs="Times New Roman"/>
      <w:lang w:val="en-US"/>
    </w:rPr>
  </w:style>
  <w:style w:type="paragraph" w:styleId="Revision">
    <w:name w:val="Revision"/>
    <w:hidden/>
    <w:uiPriority w:val="99"/>
    <w:semiHidden/>
    <w:rsid w:val="00455127"/>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BalloonText">
    <w:name w:val="Balloon Text"/>
    <w:basedOn w:val="Normal"/>
    <w:link w:val="BalloonTextChar"/>
    <w:uiPriority w:val="99"/>
    <w:semiHidden/>
    <w:unhideWhenUsed/>
    <w:rsid w:val="00BA761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7611"/>
    <w:rPr>
      <w:rFonts w:ascii="Segoe UI" w:hAnsi="Segoe UI" w:cs="Segoe UI"/>
      <w:sz w:val="18"/>
      <w:szCs w:val="18"/>
      <w:lang w:val="en-US" w:eastAsia="en-US"/>
    </w:rPr>
  </w:style>
  <w:style w:type="character" w:styleId="CommentReference">
    <w:name w:val="annotation reference"/>
    <w:basedOn w:val="DefaultParagraphFont"/>
    <w:uiPriority w:val="99"/>
    <w:semiHidden/>
    <w:unhideWhenUsed/>
    <w:rsid w:val="00E726ED"/>
    <w:rPr>
      <w:sz w:val="16"/>
      <w:szCs w:val="16"/>
    </w:rPr>
  </w:style>
  <w:style w:type="paragraph" w:styleId="CommentText">
    <w:name w:val="annotation text"/>
    <w:basedOn w:val="Normal"/>
    <w:link w:val="CommentTextChar"/>
    <w:uiPriority w:val="99"/>
    <w:semiHidden/>
    <w:unhideWhenUsed/>
    <w:rsid w:val="00E726ED"/>
    <w:rPr>
      <w:sz w:val="20"/>
      <w:szCs w:val="20"/>
    </w:rPr>
  </w:style>
  <w:style w:type="character" w:customStyle="1" w:styleId="CommentTextChar">
    <w:name w:val="Comment Text Char"/>
    <w:basedOn w:val="DefaultParagraphFont"/>
    <w:link w:val="CommentText"/>
    <w:uiPriority w:val="99"/>
    <w:semiHidden/>
    <w:rsid w:val="00E726ED"/>
    <w:rPr>
      <w:lang w:val="en-US" w:eastAsia="en-US"/>
    </w:rPr>
  </w:style>
  <w:style w:type="paragraph" w:styleId="CommentSubject">
    <w:name w:val="annotation subject"/>
    <w:basedOn w:val="CommentText"/>
    <w:next w:val="CommentText"/>
    <w:link w:val="CommentSubjectChar"/>
    <w:uiPriority w:val="99"/>
    <w:semiHidden/>
    <w:unhideWhenUsed/>
    <w:rsid w:val="00E726ED"/>
    <w:rPr>
      <w:b/>
      <w:bCs/>
    </w:rPr>
  </w:style>
  <w:style w:type="character" w:customStyle="1" w:styleId="CommentSubjectChar">
    <w:name w:val="Comment Subject Char"/>
    <w:basedOn w:val="CommentTextChar"/>
    <w:link w:val="CommentSubject"/>
    <w:uiPriority w:val="99"/>
    <w:semiHidden/>
    <w:rsid w:val="00E726ED"/>
    <w:rPr>
      <w:b/>
      <w:bCs/>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689761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fontTable" Target="fontTable.xml"/><Relationship Id="rId5" Type="http://schemas.openxmlformats.org/officeDocument/2006/relationships/styles" Target="styles.xml"/><Relationship Id="rId61" Type="http://schemas.openxmlformats.org/officeDocument/2006/relationships/image" Target="media/image51.pn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jpg"/><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header" Target="header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theme" Target="theme/theme1.xml"/><Relationship Id="rId1" Type="http://schemas.openxmlformats.org/officeDocument/2006/relationships/customXml" Target="../customXml/item1.xml"/><Relationship Id="rId6" Type="http://schemas.microsoft.com/office/2007/relationships/stylesWithEffects" Target="stylesWithEffect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 Type="http://schemas.openxmlformats.org/officeDocument/2006/relationships/settings" Target="settings.xml"/><Relationship Id="rId71" Type="http://schemas.openxmlformats.org/officeDocument/2006/relationships/image" Target="media/image61.pn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Έγγραφο" ma:contentTypeID="0x010100E8C4EA387F74064087E8F430B6546F00" ma:contentTypeVersion="4" ma:contentTypeDescription="Δημιουργία νέου εγγράφου" ma:contentTypeScope="" ma:versionID="b00e6ec6ecafdf5f69ecb7235aa70aba">
  <xsd:schema xmlns:xsd="http://www.w3.org/2001/XMLSchema" xmlns:xs="http://www.w3.org/2001/XMLSchema" xmlns:p="http://schemas.microsoft.com/office/2006/metadata/properties" xmlns:ns2="2ada41d4-17a2-4405-ab18-7d7082c17bd9" xmlns:ns3="e3b1c228-9357-4a52-8d17-1e23bdd8a110" targetNamespace="http://schemas.microsoft.com/office/2006/metadata/properties" ma:root="true" ma:fieldsID="c79c8f9ea35c7e40eb79f3fe2c8b8690" ns2:_="" ns3:_="">
    <xsd:import namespace="2ada41d4-17a2-4405-ab18-7d7082c17bd9"/>
    <xsd:import namespace="e3b1c228-9357-4a52-8d17-1e23bdd8a110"/>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ada41d4-17a2-4405-ab18-7d7082c17bd9" elementFormDefault="qualified">
    <xsd:import namespace="http://schemas.microsoft.com/office/2006/documentManagement/types"/>
    <xsd:import namespace="http://schemas.microsoft.com/office/infopath/2007/PartnerControls"/>
    <xsd:element name="SharedWithUsers" ma:index="8" nillable="true" ma:displayName="Κοινή χρήση με"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Κοινή χρήση με λεπτομέρειες"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3b1c228-9357-4a52-8d17-1e23bdd8a110"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Τύπος περιεχομένου"/>
        <xsd:element ref="dc:title" minOccurs="0" maxOccurs="1" ma:index="4" ma:displayName="Τίτλο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7D94C6-1DB7-4D90-8CDF-0A55C9ACBB10}">
  <ds:schemaRefs>
    <ds:schemaRef ds:uri="http://schemas.microsoft.com/sharepoint/v3/contenttype/forms"/>
  </ds:schemaRefs>
</ds:datastoreItem>
</file>

<file path=customXml/itemProps2.xml><?xml version="1.0" encoding="utf-8"?>
<ds:datastoreItem xmlns:ds="http://schemas.openxmlformats.org/officeDocument/2006/customXml" ds:itemID="{867A488B-110A-4AD1-8623-555E962A1C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ada41d4-17a2-4405-ab18-7d7082c17bd9"/>
    <ds:schemaRef ds:uri="e3b1c228-9357-4a52-8d17-1e23bdd8a1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C2E44B8-D167-48ED-B4D9-33900C652AD9}">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95D9D4D1-78AD-4240-9648-A9EF4866FB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Pages>
  <Words>4203</Words>
  <Characters>22700</Characters>
  <Application>Microsoft Office Word</Application>
  <DocSecurity>0</DocSecurity>
  <Lines>189</Lines>
  <Paragraphs>53</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
      <vt:lpstr/>
    </vt:vector>
  </TitlesOfParts>
  <Company/>
  <LinksUpToDate>false</LinksUpToDate>
  <CharactersWithSpaces>26850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Dimosthenis A. Sarigiannis</dc:creator>
  <cp:lastModifiedBy>Stefania</cp:lastModifiedBy>
  <cp:revision>2</cp:revision>
  <dcterms:created xsi:type="dcterms:W3CDTF">2022-05-05T10:43:00Z</dcterms:created>
  <dcterms:modified xsi:type="dcterms:W3CDTF">2022-05-05T10:43:00Z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0x010100E8C4EA387F74064087E8F430B6546F00</vt:lpwstr>
  </property>
</Properties>
</file>