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BBE2A" w14:textId="77777777" w:rsidR="00951DB3" w:rsidRPr="00594200" w:rsidRDefault="00951DB3" w:rsidP="00C10573">
      <w:pPr>
        <w:jc w:val="center"/>
        <w:rPr>
          <w:rFonts w:cstheme="minorHAnsi"/>
        </w:rPr>
      </w:pPr>
    </w:p>
    <w:p w14:paraId="2A4C70EC" w14:textId="77777777" w:rsidR="00522905" w:rsidRPr="00594200" w:rsidRDefault="00522905" w:rsidP="00522905">
      <w:pPr>
        <w:rPr>
          <w:rFonts w:cstheme="minorHAnsi"/>
          <w:i/>
          <w:iCs/>
        </w:rPr>
      </w:pPr>
    </w:p>
    <w:p w14:paraId="57FACA48" w14:textId="77777777" w:rsidR="00522905" w:rsidRPr="00594200" w:rsidRDefault="00522905" w:rsidP="00522905">
      <w:pPr>
        <w:rPr>
          <w:rFonts w:cstheme="minorHAnsi"/>
          <w:i/>
          <w:iCs/>
        </w:rPr>
      </w:pPr>
    </w:p>
    <w:p w14:paraId="7A59AE68" w14:textId="689044F7" w:rsidR="00951DB3" w:rsidRPr="00594200" w:rsidRDefault="007A7BBD" w:rsidP="007A7BBD">
      <w:pPr>
        <w:jc w:val="right"/>
        <w:rPr>
          <w:rFonts w:cstheme="minorHAnsi"/>
          <w:i/>
          <w:iCs/>
        </w:rPr>
      </w:pPr>
      <w:r w:rsidRPr="00594200">
        <w:rPr>
          <w:rFonts w:cstheme="minorHAnsi"/>
          <w:i/>
          <w:iCs/>
        </w:rPr>
        <w:t>8/6/</w:t>
      </w:r>
      <w:r w:rsidR="00831658" w:rsidRPr="00594200">
        <w:rPr>
          <w:rFonts w:cstheme="minorHAnsi"/>
          <w:i/>
          <w:iCs/>
        </w:rPr>
        <w:t>2021</w:t>
      </w:r>
    </w:p>
    <w:p w14:paraId="7CB5DF58" w14:textId="3F02DF88" w:rsidR="002B1F0A" w:rsidRDefault="002B1F0A" w:rsidP="00831658">
      <w:pPr>
        <w:jc w:val="right"/>
        <w:rPr>
          <w:rFonts w:cstheme="minorHAnsi"/>
          <w:b/>
          <w:bCs/>
          <w:i/>
          <w:iCs/>
        </w:rPr>
      </w:pPr>
    </w:p>
    <w:p w14:paraId="6C464CEE" w14:textId="50BD5089" w:rsidR="00F92D24" w:rsidRPr="00F92D24" w:rsidRDefault="00F92D24" w:rsidP="00F92D24">
      <w:pPr>
        <w:jc w:val="center"/>
        <w:rPr>
          <w:rFonts w:cstheme="minorHAnsi"/>
          <w:b/>
          <w:bCs/>
          <w:i/>
          <w:iCs/>
        </w:rPr>
      </w:pPr>
      <w:r>
        <w:rPr>
          <w:rFonts w:cstheme="minorHAnsi"/>
          <w:b/>
          <w:bCs/>
          <w:i/>
          <w:iCs/>
        </w:rPr>
        <w:t>ΔΕΛΤΙΟ ΤΥΠΟΥ</w:t>
      </w:r>
    </w:p>
    <w:p w14:paraId="64C79787" w14:textId="77777777" w:rsidR="002B1F0A" w:rsidRDefault="002B1F0A" w:rsidP="00831658">
      <w:pPr>
        <w:jc w:val="right"/>
        <w:rPr>
          <w:rFonts w:cstheme="minorHAnsi"/>
          <w:b/>
          <w:bCs/>
          <w:i/>
          <w:iCs/>
        </w:rPr>
      </w:pPr>
    </w:p>
    <w:p w14:paraId="4BCFF0F3" w14:textId="68461CB1" w:rsidR="00BA352D" w:rsidRPr="00594200" w:rsidRDefault="00BA352D" w:rsidP="00831658">
      <w:pPr>
        <w:jc w:val="right"/>
        <w:rPr>
          <w:rFonts w:cstheme="minorHAnsi"/>
          <w:b/>
          <w:bCs/>
        </w:rPr>
      </w:pPr>
      <w:r w:rsidRPr="00594200">
        <w:rPr>
          <w:rFonts w:cstheme="minorHAnsi"/>
          <w:b/>
          <w:bCs/>
        </w:rPr>
        <w:t>Προς τον Υπουργό Οικονομικών</w:t>
      </w:r>
      <w:r w:rsidR="007B7F23" w:rsidRPr="00594200">
        <w:rPr>
          <w:rFonts w:cstheme="minorHAnsi"/>
          <w:b/>
          <w:bCs/>
        </w:rPr>
        <w:t>,</w:t>
      </w:r>
      <w:r w:rsidR="007B7F23" w:rsidRPr="00594200">
        <w:rPr>
          <w:rFonts w:cstheme="minorHAnsi"/>
          <w:b/>
          <w:bCs/>
        </w:rPr>
        <w:br/>
      </w:r>
      <w:r w:rsidR="008A7F15" w:rsidRPr="00594200">
        <w:rPr>
          <w:rFonts w:cstheme="minorHAnsi"/>
          <w:b/>
          <w:bCs/>
        </w:rPr>
        <w:t>κ.</w:t>
      </w:r>
      <w:r w:rsidRPr="00594200">
        <w:rPr>
          <w:rFonts w:cstheme="minorHAnsi"/>
          <w:b/>
          <w:bCs/>
        </w:rPr>
        <w:t xml:space="preserve"> Χ. Σταϊκούρα</w:t>
      </w:r>
    </w:p>
    <w:p w14:paraId="102DAD22" w14:textId="77777777" w:rsidR="009A3E22" w:rsidRPr="00594200" w:rsidRDefault="00766CD7" w:rsidP="009A3E22">
      <w:pPr>
        <w:tabs>
          <w:tab w:val="left" w:pos="2616"/>
        </w:tabs>
        <w:spacing w:line="240" w:lineRule="auto"/>
        <w:jc w:val="right"/>
        <w:rPr>
          <w:rFonts w:cstheme="minorHAnsi"/>
          <w:b/>
          <w:bCs/>
        </w:rPr>
      </w:pPr>
      <w:r w:rsidRPr="00594200">
        <w:rPr>
          <w:rFonts w:cstheme="minorHAnsi"/>
          <w:b/>
          <w:bCs/>
        </w:rPr>
        <w:t>Κοιν</w:t>
      </w:r>
      <w:r w:rsidR="009A3E22" w:rsidRPr="00594200">
        <w:rPr>
          <w:rFonts w:cstheme="minorHAnsi"/>
          <w:b/>
          <w:bCs/>
        </w:rPr>
        <w:t>οποίηση</w:t>
      </w:r>
      <w:r w:rsidRPr="00594200">
        <w:rPr>
          <w:rFonts w:cstheme="minorHAnsi"/>
          <w:b/>
          <w:bCs/>
        </w:rPr>
        <w:t xml:space="preserve">: </w:t>
      </w:r>
    </w:p>
    <w:p w14:paraId="2A31FF1E" w14:textId="39B8A7C0" w:rsidR="009A3E22" w:rsidRPr="00594200" w:rsidRDefault="002A66F1" w:rsidP="009A3E22">
      <w:pPr>
        <w:tabs>
          <w:tab w:val="left" w:pos="2616"/>
        </w:tabs>
        <w:spacing w:line="240" w:lineRule="auto"/>
        <w:jc w:val="right"/>
        <w:rPr>
          <w:rFonts w:cstheme="minorHAnsi"/>
        </w:rPr>
      </w:pPr>
      <w:r>
        <w:rPr>
          <w:rFonts w:cstheme="minorHAnsi"/>
          <w:b/>
          <w:bCs/>
        </w:rPr>
        <w:t>Α)</w:t>
      </w:r>
      <w:r w:rsidR="009A3E22" w:rsidRPr="00594200">
        <w:rPr>
          <w:rFonts w:cstheme="minorHAnsi"/>
          <w:b/>
          <w:bCs/>
        </w:rPr>
        <w:t xml:space="preserve"> </w:t>
      </w:r>
      <w:r w:rsidR="009A3E22" w:rsidRPr="00594200">
        <w:rPr>
          <w:rFonts w:cstheme="minorHAnsi"/>
        </w:rPr>
        <w:t xml:space="preserve">Υφυπουργό Φορολογικής Πολιτικής </w:t>
      </w:r>
    </w:p>
    <w:p w14:paraId="5B14E6AE" w14:textId="77777777" w:rsidR="009A3E22" w:rsidRPr="00594200" w:rsidRDefault="009A3E22" w:rsidP="009A3E22">
      <w:pPr>
        <w:tabs>
          <w:tab w:val="left" w:pos="2616"/>
        </w:tabs>
        <w:spacing w:line="240" w:lineRule="auto"/>
        <w:jc w:val="right"/>
        <w:rPr>
          <w:rFonts w:cstheme="minorHAnsi"/>
        </w:rPr>
      </w:pPr>
      <w:r w:rsidRPr="00594200">
        <w:rPr>
          <w:rFonts w:cstheme="minorHAnsi"/>
        </w:rPr>
        <w:t xml:space="preserve">και Δημόσιας Περιουσίας </w:t>
      </w:r>
    </w:p>
    <w:p w14:paraId="4BE297AC" w14:textId="77777777" w:rsidR="009A3E22" w:rsidRPr="00594200" w:rsidRDefault="009A3E22" w:rsidP="009A3E22">
      <w:pPr>
        <w:tabs>
          <w:tab w:val="left" w:pos="2616"/>
        </w:tabs>
        <w:spacing w:line="240" w:lineRule="auto"/>
        <w:jc w:val="right"/>
        <w:rPr>
          <w:rFonts w:cstheme="minorHAnsi"/>
        </w:rPr>
      </w:pPr>
      <w:r w:rsidRPr="00594200">
        <w:rPr>
          <w:rFonts w:cstheme="minorHAnsi"/>
        </w:rPr>
        <w:t>κ. Απόστολο Βεσυρόπουλο</w:t>
      </w:r>
    </w:p>
    <w:p w14:paraId="6F6D1E33" w14:textId="637EA768" w:rsidR="009A3E22" w:rsidRDefault="002A66F1" w:rsidP="009A3E22">
      <w:pPr>
        <w:tabs>
          <w:tab w:val="left" w:pos="2616"/>
        </w:tabs>
        <w:spacing w:line="240" w:lineRule="auto"/>
        <w:jc w:val="right"/>
        <w:rPr>
          <w:rFonts w:cstheme="minorHAnsi"/>
        </w:rPr>
      </w:pPr>
      <w:r>
        <w:rPr>
          <w:rFonts w:cstheme="minorHAnsi"/>
          <w:b/>
          <w:bCs/>
        </w:rPr>
        <w:t>Β</w:t>
      </w:r>
      <w:r w:rsidR="009A3E22" w:rsidRPr="00594200">
        <w:rPr>
          <w:rFonts w:cstheme="minorHAnsi"/>
          <w:b/>
          <w:bCs/>
        </w:rPr>
        <w:t>)</w:t>
      </w:r>
      <w:r w:rsidR="009A3E22" w:rsidRPr="00594200">
        <w:rPr>
          <w:rFonts w:cstheme="minorHAnsi"/>
        </w:rPr>
        <w:t xml:space="preserve"> Διοικητή ΑΑΔΕ, κ. Γεώργιο Πιτσιλή</w:t>
      </w:r>
    </w:p>
    <w:p w14:paraId="2DEE587C" w14:textId="698BEAF1" w:rsidR="00E07022" w:rsidRDefault="002A66F1" w:rsidP="009A3E22">
      <w:pPr>
        <w:tabs>
          <w:tab w:val="left" w:pos="2616"/>
        </w:tabs>
        <w:spacing w:line="240" w:lineRule="auto"/>
        <w:jc w:val="right"/>
        <w:rPr>
          <w:rFonts w:cstheme="minorHAnsi"/>
        </w:rPr>
      </w:pPr>
      <w:r>
        <w:rPr>
          <w:rFonts w:cstheme="minorHAnsi"/>
          <w:b/>
          <w:bCs/>
        </w:rPr>
        <w:t>Γ</w:t>
      </w:r>
      <w:r w:rsidR="00E07022" w:rsidRPr="002A66F1">
        <w:rPr>
          <w:rFonts w:cstheme="minorHAnsi"/>
          <w:b/>
          <w:bCs/>
        </w:rPr>
        <w:t>)</w:t>
      </w:r>
      <w:r w:rsidR="00E07022">
        <w:rPr>
          <w:rFonts w:cstheme="minorHAnsi"/>
        </w:rPr>
        <w:t xml:space="preserve"> Αρχηγούς Κομμάτων και Βουλευτές Κοινοβουλίου </w:t>
      </w:r>
    </w:p>
    <w:p w14:paraId="2B102CB4" w14:textId="071FBE76" w:rsidR="00E07022" w:rsidRPr="00594200" w:rsidRDefault="002A66F1" w:rsidP="009A3E22">
      <w:pPr>
        <w:tabs>
          <w:tab w:val="left" w:pos="2616"/>
        </w:tabs>
        <w:spacing w:line="240" w:lineRule="auto"/>
        <w:jc w:val="right"/>
        <w:rPr>
          <w:rFonts w:cstheme="minorHAnsi"/>
        </w:rPr>
      </w:pPr>
      <w:r>
        <w:rPr>
          <w:rFonts w:cstheme="minorHAnsi"/>
          <w:b/>
          <w:bCs/>
        </w:rPr>
        <w:t>Δ</w:t>
      </w:r>
      <w:r w:rsidR="00E07022" w:rsidRPr="002A66F1">
        <w:rPr>
          <w:rFonts w:cstheme="minorHAnsi"/>
          <w:b/>
          <w:bCs/>
        </w:rPr>
        <w:t>)</w:t>
      </w:r>
      <w:r w:rsidR="00E07022">
        <w:rPr>
          <w:rFonts w:cstheme="minorHAnsi"/>
        </w:rPr>
        <w:t xml:space="preserve"> ΜΜΕ</w:t>
      </w:r>
    </w:p>
    <w:p w14:paraId="72D21F98" w14:textId="77777777" w:rsidR="00835D0C" w:rsidRPr="00594200" w:rsidRDefault="00835D0C" w:rsidP="003A3F65">
      <w:pPr>
        <w:rPr>
          <w:rFonts w:cstheme="minorHAnsi"/>
          <w:b/>
          <w:bCs/>
        </w:rPr>
      </w:pPr>
    </w:p>
    <w:p w14:paraId="4BF0B5B0" w14:textId="16B6C092" w:rsidR="00231960" w:rsidRPr="00594200" w:rsidRDefault="00231960">
      <w:pPr>
        <w:rPr>
          <w:rFonts w:cstheme="minorHAnsi"/>
        </w:rPr>
      </w:pPr>
      <w:r w:rsidRPr="00594200">
        <w:rPr>
          <w:rFonts w:cstheme="minorHAnsi"/>
        </w:rPr>
        <w:t>Κ</w:t>
      </w:r>
      <w:r w:rsidR="00E23F51" w:rsidRPr="00594200">
        <w:rPr>
          <w:rFonts w:cstheme="minorHAnsi"/>
        </w:rPr>
        <w:t>ύριε</w:t>
      </w:r>
      <w:r w:rsidRPr="00594200">
        <w:rPr>
          <w:rFonts w:cstheme="minorHAnsi"/>
        </w:rPr>
        <w:t xml:space="preserve"> Υπουργέ,</w:t>
      </w:r>
    </w:p>
    <w:p w14:paraId="1B608C8E" w14:textId="300EE93B" w:rsidR="00594200" w:rsidRPr="00931AEB" w:rsidRDefault="00594200" w:rsidP="00594200">
      <w:pPr>
        <w:rPr>
          <w:rFonts w:cstheme="minorHAnsi"/>
          <w:b/>
          <w:bCs/>
          <w:color w:val="000000" w:themeColor="text1"/>
        </w:rPr>
      </w:pPr>
      <w:r w:rsidRPr="00931AEB">
        <w:rPr>
          <w:rFonts w:cstheme="minorHAnsi"/>
          <w:b/>
          <w:bCs/>
          <w:color w:val="000000" w:themeColor="text1"/>
        </w:rPr>
        <w:t>Είναι  η ώρα, που το κράτος πρέπει να μαζέψει το χρήμα!</w:t>
      </w:r>
    </w:p>
    <w:p w14:paraId="61FCF63B" w14:textId="6AB21637" w:rsidR="00594200" w:rsidRPr="00594200" w:rsidRDefault="00594200" w:rsidP="00594200">
      <w:pPr>
        <w:rPr>
          <w:rFonts w:cstheme="minorHAnsi"/>
          <w:color w:val="000000" w:themeColor="text1"/>
        </w:rPr>
      </w:pPr>
      <w:r w:rsidRPr="00594200">
        <w:rPr>
          <w:rFonts w:cstheme="minorHAnsi"/>
          <w:color w:val="000000" w:themeColor="text1"/>
        </w:rPr>
        <w:t xml:space="preserve">Η </w:t>
      </w:r>
      <w:bookmarkStart w:id="0" w:name="_Hlk73457964"/>
      <w:r w:rsidRPr="00594200">
        <w:rPr>
          <w:rFonts w:cstheme="minorHAnsi"/>
          <w:color w:val="000000" w:themeColor="text1"/>
        </w:rPr>
        <w:t xml:space="preserve">Ανεξάρτητη Αρχή Δημοσίων Εσόδων (Α.Α.Δ.Ε.), </w:t>
      </w:r>
      <w:bookmarkEnd w:id="0"/>
      <w:r w:rsidRPr="00594200">
        <w:rPr>
          <w:rFonts w:cstheme="minorHAnsi"/>
          <w:color w:val="000000" w:themeColor="text1"/>
        </w:rPr>
        <w:t>ανασκούμπωσε τα μανίκια για την συγκέντρωση της ..σοδειάς .</w:t>
      </w:r>
    </w:p>
    <w:p w14:paraId="09A54C44" w14:textId="41B47D30" w:rsidR="00594200" w:rsidRPr="00594200" w:rsidRDefault="00594200" w:rsidP="00594200">
      <w:pPr>
        <w:rPr>
          <w:rFonts w:cstheme="minorHAnsi"/>
          <w:color w:val="000000" w:themeColor="text1"/>
        </w:rPr>
      </w:pPr>
      <w:r w:rsidRPr="00594200">
        <w:rPr>
          <w:rFonts w:cstheme="minorHAnsi"/>
          <w:color w:val="000000" w:themeColor="text1"/>
        </w:rPr>
        <w:t xml:space="preserve">Τον Οκτώβρη του 2020, η κυβέρνηση κατέβαλε στους συνταξιούχους, κάποια αναδρομικά, που αντιστοιχούν σε περικοπές και μειώσεις κύριων συντάξεων, κατά το  χρονικό διάστημα από 11/06/2015 έως τις 11/05/2016 που δημοσιεύτηκε ο Ν.4387/2016. Ιδού, και η σχετική διάταξη :   </w:t>
      </w:r>
    </w:p>
    <w:p w14:paraId="5074CEE4" w14:textId="25F18977" w:rsidR="00594200" w:rsidRPr="00594200" w:rsidRDefault="00594200" w:rsidP="001D50D8">
      <w:pPr>
        <w:rPr>
          <w:rFonts w:cstheme="minorHAnsi"/>
          <w:i/>
          <w:iCs/>
          <w:color w:val="000000" w:themeColor="text1"/>
        </w:rPr>
      </w:pPr>
      <w:r w:rsidRPr="00594200">
        <w:rPr>
          <w:rFonts w:cstheme="minorHAnsi"/>
          <w:b/>
          <w:bCs/>
          <w:i/>
          <w:iCs/>
          <w:color w:val="000000" w:themeColor="text1"/>
        </w:rPr>
        <w:t>Άρθρο</w:t>
      </w:r>
      <w:r w:rsidR="001D50D8">
        <w:rPr>
          <w:rFonts w:cstheme="minorHAnsi"/>
          <w:b/>
          <w:bCs/>
          <w:i/>
          <w:iCs/>
          <w:color w:val="000000" w:themeColor="text1"/>
        </w:rPr>
        <w:t xml:space="preserve"> </w:t>
      </w:r>
      <w:r w:rsidRPr="00594200">
        <w:rPr>
          <w:rFonts w:cstheme="minorHAnsi"/>
          <w:b/>
          <w:bCs/>
          <w:i/>
          <w:iCs/>
          <w:color w:val="000000" w:themeColor="text1"/>
        </w:rPr>
        <w:t>114</w:t>
      </w:r>
      <w:r w:rsidRPr="00594200">
        <w:rPr>
          <w:rFonts w:cstheme="minorHAnsi"/>
          <w:i/>
          <w:iCs/>
          <w:color w:val="000000" w:themeColor="text1"/>
        </w:rPr>
        <w:br/>
      </w:r>
      <w:r w:rsidRPr="00594200">
        <w:rPr>
          <w:rFonts w:cstheme="minorHAnsi"/>
          <w:b/>
          <w:bCs/>
          <w:i/>
          <w:iCs/>
          <w:color w:val="000000" w:themeColor="text1"/>
        </w:rPr>
        <w:t>Καταβολή ποσών μειώσεων συντάξεων ιδιωτικού τομέα.</w:t>
      </w:r>
    </w:p>
    <w:p w14:paraId="2C31DD97" w14:textId="77777777" w:rsidR="00594200" w:rsidRPr="00594200" w:rsidRDefault="00594200" w:rsidP="00594200">
      <w:pPr>
        <w:jc w:val="both"/>
        <w:rPr>
          <w:rFonts w:cstheme="minorHAnsi"/>
          <w:i/>
          <w:iCs/>
          <w:color w:val="000000" w:themeColor="text1"/>
        </w:rPr>
      </w:pPr>
      <w:r w:rsidRPr="00594200">
        <w:rPr>
          <w:rFonts w:cstheme="minorHAnsi"/>
          <w:b/>
          <w:bCs/>
          <w:i/>
          <w:iCs/>
          <w:color w:val="000000" w:themeColor="text1"/>
        </w:rPr>
        <w:t>1</w:t>
      </w:r>
      <w:r w:rsidRPr="00594200">
        <w:rPr>
          <w:rFonts w:cstheme="minorHAnsi"/>
          <w:i/>
          <w:iCs/>
          <w:color w:val="000000" w:themeColor="text1"/>
        </w:rPr>
        <w:t>.  Ποσά, τα οποία αντιστοιχούν σε περικοπές και μειώσεις κύριων συντάξεων συνταξιούχων του ιδιωτικού τομέα οργανισμών κοινωνικής ασφάλισης, οι οποίες επιβλήθηκαν κατ’ εφαρμογή του άρθρου 6 παρ. 1 ν. 4051/2012 (Α’ 40) και του άρθρου πρώτου παρ. ΙΑ υποπαρ. ΙΑ.5 περ. 1 του ν. 4093/2012 (Α’ 222) και αφορούν το χρονικό διάστημα από 11.6.2015 και μέχρι την δημοσίευση του ν. 4387/2016 (Α’ 85), καταβάλλονται άτοκα στους δικαιούχους.</w:t>
      </w:r>
    </w:p>
    <w:p w14:paraId="60CBFDE3" w14:textId="761CD26B" w:rsidR="008F1B58" w:rsidRDefault="00594200" w:rsidP="00594200">
      <w:pPr>
        <w:jc w:val="both"/>
        <w:rPr>
          <w:rFonts w:cstheme="minorHAnsi"/>
          <w:color w:val="000000" w:themeColor="text1"/>
        </w:rPr>
      </w:pPr>
      <w:r w:rsidRPr="00594200">
        <w:rPr>
          <w:rFonts w:cstheme="minorHAnsi"/>
          <w:color w:val="000000" w:themeColor="text1"/>
        </w:rPr>
        <w:t>Αφού μας λήστεψαν, στην κυριολεξία τις συντάξεις, για να στηρίξουν το τραπεζικό σύστημα,  (λες και το πρόβλημα του κάθε συνταξιούχου ήταν μη τυχόν και δεν στηριχθούν οι τράπεζες), μας πέταξαν λίγα ψίχουλα και τώρα που ήλθε η ώρα των φορολογικών δηλώσεων, μας ζητάνε να δώσουμε ένα μέρος πίσω.</w:t>
      </w:r>
    </w:p>
    <w:p w14:paraId="20B89DE0" w14:textId="2D36332A" w:rsidR="00594200" w:rsidRPr="00594200" w:rsidRDefault="00594200" w:rsidP="00594200">
      <w:pPr>
        <w:jc w:val="both"/>
        <w:rPr>
          <w:rFonts w:cstheme="minorHAnsi"/>
          <w:color w:val="000000" w:themeColor="text1"/>
        </w:rPr>
      </w:pPr>
      <w:r w:rsidRPr="00594200">
        <w:rPr>
          <w:rFonts w:cstheme="minorHAnsi"/>
          <w:color w:val="000000" w:themeColor="text1"/>
        </w:rPr>
        <w:t>Πρέπει να δώσουμε φόρο εισοδήματος, εισφορά αλληλεγγύης και στον λογιστή για την υποβολή της δήλωσης. Και πιο αναλυτικά:</w:t>
      </w:r>
    </w:p>
    <w:p w14:paraId="162E7FEE" w14:textId="77777777" w:rsidR="00B47BD5" w:rsidRDefault="00B47BD5" w:rsidP="00594200">
      <w:pPr>
        <w:jc w:val="both"/>
        <w:rPr>
          <w:rFonts w:cstheme="minorHAnsi"/>
          <w:color w:val="000000" w:themeColor="text1"/>
        </w:rPr>
      </w:pPr>
    </w:p>
    <w:p w14:paraId="2D0E183C" w14:textId="77777777" w:rsidR="00B47BD5" w:rsidRDefault="00B47BD5" w:rsidP="00594200">
      <w:pPr>
        <w:jc w:val="both"/>
        <w:rPr>
          <w:rFonts w:cstheme="minorHAnsi"/>
          <w:color w:val="000000" w:themeColor="text1"/>
        </w:rPr>
      </w:pPr>
    </w:p>
    <w:p w14:paraId="720D9AB8" w14:textId="10C48034" w:rsidR="003A3F65" w:rsidRDefault="00594200" w:rsidP="00594200">
      <w:pPr>
        <w:jc w:val="both"/>
        <w:rPr>
          <w:rFonts w:cstheme="minorHAnsi"/>
          <w:color w:val="000000" w:themeColor="text1"/>
        </w:rPr>
      </w:pPr>
      <w:r w:rsidRPr="00594200">
        <w:rPr>
          <w:rFonts w:cstheme="minorHAnsi"/>
          <w:color w:val="000000" w:themeColor="text1"/>
        </w:rPr>
        <w:t xml:space="preserve">Τα ποσά αυτά (των αναδρομικών), θα φορολογηθούν στα έτη 2015 και 2016, με το φόρο που θα προκύψει, από την φορολογική κλίμακα φορολογίας εισοδήματος, για την συγκεκριμένη χρονιά, αφού ενσωματωθούν με τα ήδη δηλωμένα εισοδήματα των δύο αυτών ετών.  </w:t>
      </w:r>
    </w:p>
    <w:p w14:paraId="796370B1" w14:textId="4AC13B52" w:rsidR="00594200" w:rsidRPr="00594200" w:rsidRDefault="00594200" w:rsidP="00594200">
      <w:pPr>
        <w:jc w:val="both"/>
        <w:rPr>
          <w:rFonts w:cstheme="minorHAnsi"/>
          <w:color w:val="000000" w:themeColor="text1"/>
        </w:rPr>
      </w:pPr>
      <w:r w:rsidRPr="00594200">
        <w:rPr>
          <w:rFonts w:cstheme="minorHAnsi"/>
          <w:color w:val="000000" w:themeColor="text1"/>
        </w:rPr>
        <w:t>Κατά κανόνα, θα φορολογηθούν με συντελεστές 22% έως 42% για 2015 και 22% έως 45% για 2016. Επί πλέον, θα υπολογισθεί εισφορά αλληλεγγύης 1% - 4% για το 2015 και 2,2% -10% για το 2016.</w:t>
      </w:r>
    </w:p>
    <w:p w14:paraId="76E72AA9" w14:textId="61BD7B1B" w:rsidR="00594200" w:rsidRPr="00594200" w:rsidRDefault="00594200" w:rsidP="00594200">
      <w:pPr>
        <w:jc w:val="both"/>
        <w:rPr>
          <w:rFonts w:cstheme="minorHAnsi"/>
          <w:color w:val="000000" w:themeColor="text1"/>
        </w:rPr>
      </w:pPr>
      <w:r w:rsidRPr="00594200">
        <w:rPr>
          <w:rFonts w:cstheme="minorHAnsi"/>
          <w:color w:val="000000" w:themeColor="text1"/>
        </w:rPr>
        <w:t>Δηλαδή, όλα λαμπρά για την Ανεξάρτητη Αρχή Δημοσίων Εσόδων (Α.Α.Δ.Ε.),</w:t>
      </w:r>
      <w:r w:rsidR="0088477E">
        <w:rPr>
          <w:rFonts w:cstheme="minorHAnsi"/>
          <w:color w:val="000000" w:themeColor="text1"/>
        </w:rPr>
        <w:t xml:space="preserve"> </w:t>
      </w:r>
      <w:r w:rsidRPr="00594200">
        <w:rPr>
          <w:rFonts w:cstheme="minorHAnsi"/>
          <w:color w:val="000000" w:themeColor="text1"/>
        </w:rPr>
        <w:t>αλλά και για το οικονομικό επιτελείο της κυβέρνησης.</w:t>
      </w:r>
    </w:p>
    <w:p w14:paraId="1D5C990C" w14:textId="4D0B34D7" w:rsidR="00594200" w:rsidRPr="00594200" w:rsidRDefault="00594200" w:rsidP="00594200">
      <w:pPr>
        <w:jc w:val="both"/>
        <w:rPr>
          <w:rFonts w:cstheme="minorHAnsi"/>
          <w:color w:val="000000" w:themeColor="text1"/>
        </w:rPr>
      </w:pPr>
      <w:r w:rsidRPr="00594200">
        <w:rPr>
          <w:rFonts w:cstheme="minorHAnsi"/>
          <w:color w:val="000000" w:themeColor="text1"/>
        </w:rPr>
        <w:t>Οι συνταξιούχοι θα πληρώσουν πάλι</w:t>
      </w:r>
      <w:r w:rsidR="002C5ABF">
        <w:rPr>
          <w:rFonts w:cstheme="minorHAnsi"/>
          <w:color w:val="000000" w:themeColor="text1"/>
        </w:rPr>
        <w:t>,</w:t>
      </w:r>
      <w:r w:rsidRPr="00594200">
        <w:rPr>
          <w:rFonts w:cstheme="minorHAnsi"/>
          <w:color w:val="000000" w:themeColor="text1"/>
        </w:rPr>
        <w:t xml:space="preserve"> για να εκπληρώσουν τις …υποχρεώσεις τους !!</w:t>
      </w:r>
    </w:p>
    <w:p w14:paraId="0F9BA526" w14:textId="3961F9CE" w:rsidR="00F63C5A" w:rsidRDefault="00594200" w:rsidP="00594200">
      <w:pPr>
        <w:jc w:val="both"/>
        <w:rPr>
          <w:rFonts w:cstheme="minorHAnsi"/>
          <w:color w:val="000000" w:themeColor="text1"/>
        </w:rPr>
      </w:pPr>
      <w:r w:rsidRPr="00726A74">
        <w:rPr>
          <w:rFonts w:cstheme="minorHAnsi"/>
          <w:b/>
          <w:bCs/>
          <w:color w:val="000000" w:themeColor="text1"/>
        </w:rPr>
        <w:t>Και για του λόγου το αληθές:</w:t>
      </w:r>
      <w:r>
        <w:rPr>
          <w:rFonts w:cstheme="minorHAnsi"/>
          <w:color w:val="000000" w:themeColor="text1"/>
        </w:rPr>
        <w:t xml:space="preserve"> μιλάμε κύριοι για </w:t>
      </w:r>
      <w:r w:rsidRPr="00726A74">
        <w:rPr>
          <w:rFonts w:cstheme="minorHAnsi"/>
          <w:b/>
          <w:bCs/>
          <w:color w:val="000000" w:themeColor="text1"/>
        </w:rPr>
        <w:t>περικοπές</w:t>
      </w:r>
      <w:r>
        <w:rPr>
          <w:rFonts w:cstheme="minorHAnsi"/>
          <w:color w:val="000000" w:themeColor="text1"/>
        </w:rPr>
        <w:t xml:space="preserve"> της σύνταξής μας οι οποίες </w:t>
      </w:r>
      <w:r w:rsidRPr="00726A74">
        <w:rPr>
          <w:rFonts w:cstheme="minorHAnsi"/>
          <w:b/>
          <w:bCs/>
          <w:color w:val="000000" w:themeColor="text1"/>
        </w:rPr>
        <w:t>έχουν</w:t>
      </w:r>
      <w:r>
        <w:rPr>
          <w:rFonts w:cstheme="minorHAnsi"/>
          <w:color w:val="000000" w:themeColor="text1"/>
        </w:rPr>
        <w:t xml:space="preserve"> </w:t>
      </w:r>
      <w:r w:rsidRPr="00726A74">
        <w:rPr>
          <w:rFonts w:cstheme="minorHAnsi"/>
          <w:b/>
          <w:bCs/>
          <w:color w:val="000000" w:themeColor="text1"/>
        </w:rPr>
        <w:t>κριθεί</w:t>
      </w:r>
      <w:r>
        <w:rPr>
          <w:rFonts w:cstheme="minorHAnsi"/>
          <w:color w:val="000000" w:themeColor="text1"/>
        </w:rPr>
        <w:t xml:space="preserve"> </w:t>
      </w:r>
      <w:r w:rsidRPr="00726A74">
        <w:rPr>
          <w:rFonts w:cstheme="minorHAnsi"/>
          <w:b/>
          <w:bCs/>
          <w:color w:val="000000" w:themeColor="text1"/>
        </w:rPr>
        <w:t>αντισυνταγματικές</w:t>
      </w:r>
      <w:r>
        <w:rPr>
          <w:rFonts w:cstheme="minorHAnsi"/>
          <w:color w:val="000000" w:themeColor="text1"/>
        </w:rPr>
        <w:t xml:space="preserve"> </w:t>
      </w:r>
      <w:r w:rsidR="00556A9D">
        <w:rPr>
          <w:rFonts w:cstheme="minorHAnsi"/>
          <w:color w:val="000000" w:themeColor="text1"/>
        </w:rPr>
        <w:t xml:space="preserve">και </w:t>
      </w:r>
      <w:r>
        <w:rPr>
          <w:rFonts w:cstheme="minorHAnsi"/>
          <w:color w:val="000000" w:themeColor="text1"/>
        </w:rPr>
        <w:t xml:space="preserve">για την </w:t>
      </w:r>
      <w:r w:rsidRPr="00570350">
        <w:rPr>
          <w:rFonts w:cstheme="minorHAnsi"/>
          <w:b/>
          <w:bCs/>
          <w:color w:val="000000" w:themeColor="text1"/>
        </w:rPr>
        <w:t>εν</w:t>
      </w:r>
      <w:r>
        <w:rPr>
          <w:rFonts w:cstheme="minorHAnsi"/>
          <w:color w:val="000000" w:themeColor="text1"/>
        </w:rPr>
        <w:t xml:space="preserve"> </w:t>
      </w:r>
      <w:r w:rsidRPr="00570350">
        <w:rPr>
          <w:rFonts w:cstheme="minorHAnsi"/>
          <w:b/>
          <w:bCs/>
          <w:color w:val="000000" w:themeColor="text1"/>
        </w:rPr>
        <w:t>μέρει</w:t>
      </w:r>
      <w:r>
        <w:rPr>
          <w:rFonts w:cstheme="minorHAnsi"/>
          <w:color w:val="000000" w:themeColor="text1"/>
        </w:rPr>
        <w:t xml:space="preserve"> </w:t>
      </w:r>
      <w:r w:rsidRPr="00570350">
        <w:rPr>
          <w:rFonts w:cstheme="minorHAnsi"/>
          <w:b/>
          <w:bCs/>
          <w:color w:val="000000" w:themeColor="text1"/>
        </w:rPr>
        <w:t>επιστροφή</w:t>
      </w:r>
      <w:r>
        <w:rPr>
          <w:rFonts w:cstheme="minorHAnsi"/>
          <w:color w:val="000000" w:themeColor="text1"/>
        </w:rPr>
        <w:t xml:space="preserve"> τους από τη κυβέρνηση</w:t>
      </w:r>
      <w:r w:rsidR="00556A9D">
        <w:rPr>
          <w:rFonts w:cstheme="minorHAnsi"/>
          <w:color w:val="000000" w:themeColor="text1"/>
        </w:rPr>
        <w:t xml:space="preserve"> με νομοθετική ρύθμιση για το 11μηνο</w:t>
      </w:r>
      <w:r w:rsidR="00CF5373">
        <w:rPr>
          <w:rFonts w:cstheme="minorHAnsi"/>
          <w:color w:val="000000" w:themeColor="text1"/>
        </w:rPr>
        <w:t xml:space="preserve">, λόγω σωρρείας δικαστικών αποφάσεων των Διοικητικών Δικαστηρίων που </w:t>
      </w:r>
      <w:r w:rsidR="008F1B58">
        <w:rPr>
          <w:rFonts w:cstheme="minorHAnsi"/>
          <w:color w:val="000000" w:themeColor="text1"/>
        </w:rPr>
        <w:t>επιδίκαζαν</w:t>
      </w:r>
      <w:r w:rsidR="00CF5373">
        <w:rPr>
          <w:rFonts w:cstheme="minorHAnsi"/>
          <w:color w:val="000000" w:themeColor="text1"/>
        </w:rPr>
        <w:t xml:space="preserve"> ποσά </w:t>
      </w:r>
      <w:r w:rsidR="008F1B58">
        <w:rPr>
          <w:rFonts w:cstheme="minorHAnsi"/>
          <w:color w:val="000000" w:themeColor="text1"/>
        </w:rPr>
        <w:t>έως την εξόφλησή τους,</w:t>
      </w:r>
      <w:r w:rsidR="00CF5373">
        <w:rPr>
          <w:rFonts w:cstheme="minorHAnsi"/>
          <w:color w:val="000000" w:themeColor="text1"/>
        </w:rPr>
        <w:t xml:space="preserve"> νομιμοτόκως με 6%</w:t>
      </w:r>
      <w:r w:rsidR="00261FC5">
        <w:rPr>
          <w:rFonts w:cstheme="minorHAnsi"/>
          <w:color w:val="000000" w:themeColor="text1"/>
        </w:rPr>
        <w:t xml:space="preserve"> ανά έτος</w:t>
      </w:r>
      <w:r w:rsidR="00CF5373">
        <w:rPr>
          <w:rFonts w:cstheme="minorHAnsi"/>
          <w:color w:val="000000" w:themeColor="text1"/>
        </w:rPr>
        <w:t>.</w:t>
      </w:r>
      <w:r w:rsidR="00332D09">
        <w:rPr>
          <w:rFonts w:cstheme="minorHAnsi"/>
          <w:color w:val="000000" w:themeColor="text1"/>
        </w:rPr>
        <w:t xml:space="preserve"> Ενδεικτικά αναφέρουμε 3338/2021, 3350/2021</w:t>
      </w:r>
      <w:r w:rsidR="00FE24AD">
        <w:rPr>
          <w:rFonts w:cstheme="minorHAnsi"/>
          <w:color w:val="000000" w:themeColor="text1"/>
        </w:rPr>
        <w:t>.</w:t>
      </w:r>
      <w:r w:rsidR="001D50D8">
        <w:rPr>
          <w:rFonts w:cstheme="minorHAnsi"/>
          <w:color w:val="000000" w:themeColor="text1"/>
        </w:rPr>
        <w:t xml:space="preserve"> Το δε Ελεγκτικό Συνέδριο νομιμοτόκως επιδικάζει ποσά για </w:t>
      </w:r>
      <w:r w:rsidR="003E68DA">
        <w:rPr>
          <w:rFonts w:cstheme="minorHAnsi"/>
          <w:color w:val="000000" w:themeColor="text1"/>
        </w:rPr>
        <w:t>5ετία, τα οποία έχουν παράνομα περικοπεί</w:t>
      </w:r>
      <w:r w:rsidR="00332D09">
        <w:rPr>
          <w:rFonts w:cstheme="minorHAnsi"/>
          <w:color w:val="000000" w:themeColor="text1"/>
        </w:rPr>
        <w:t xml:space="preserve"> ενδεικτικά αναφέρουμε 504/2021</w:t>
      </w:r>
      <w:r w:rsidR="003E68DA">
        <w:rPr>
          <w:rFonts w:cstheme="minorHAnsi"/>
          <w:color w:val="000000" w:themeColor="text1"/>
        </w:rPr>
        <w:t xml:space="preserve">. </w:t>
      </w:r>
    </w:p>
    <w:p w14:paraId="10FEA24B" w14:textId="6F07560D" w:rsidR="00F63C5A" w:rsidRDefault="00F63C5A" w:rsidP="00594200">
      <w:pPr>
        <w:jc w:val="both"/>
        <w:rPr>
          <w:rFonts w:cstheme="minorHAnsi"/>
          <w:b/>
          <w:bCs/>
          <w:i/>
          <w:iCs/>
          <w:color w:val="000000" w:themeColor="text1"/>
        </w:rPr>
      </w:pPr>
      <w:r w:rsidRPr="004B2FD1">
        <w:rPr>
          <w:rFonts w:cstheme="minorHAnsi"/>
          <w:b/>
          <w:bCs/>
          <w:i/>
          <w:iCs/>
          <w:color w:val="000000" w:themeColor="text1"/>
        </w:rPr>
        <w:t>Έρχεστε εσείς λοιπόν σήμερα και μας δηλώνετε, ότι πρέπει να φορολογηθούμε για τ</w:t>
      </w:r>
      <w:r w:rsidR="00107F6E" w:rsidRPr="004B2FD1">
        <w:rPr>
          <w:rFonts w:cstheme="minorHAnsi"/>
          <w:b/>
          <w:bCs/>
          <w:i/>
          <w:iCs/>
          <w:color w:val="000000" w:themeColor="text1"/>
        </w:rPr>
        <w:t>ην εν μέρει επιστροφή των</w:t>
      </w:r>
      <w:r w:rsidRPr="004B2FD1">
        <w:rPr>
          <w:rFonts w:cstheme="minorHAnsi"/>
          <w:b/>
          <w:bCs/>
          <w:i/>
          <w:iCs/>
          <w:color w:val="000000" w:themeColor="text1"/>
        </w:rPr>
        <w:t xml:space="preserve"> παράνομ</w:t>
      </w:r>
      <w:r w:rsidR="00107F6E" w:rsidRPr="004B2FD1">
        <w:rPr>
          <w:rFonts w:cstheme="minorHAnsi"/>
          <w:b/>
          <w:bCs/>
          <w:i/>
          <w:iCs/>
          <w:color w:val="000000" w:themeColor="text1"/>
        </w:rPr>
        <w:t>ων</w:t>
      </w:r>
      <w:r w:rsidRPr="004B2FD1">
        <w:rPr>
          <w:rFonts w:cstheme="minorHAnsi"/>
          <w:b/>
          <w:bCs/>
          <w:i/>
          <w:iCs/>
          <w:color w:val="000000" w:themeColor="text1"/>
        </w:rPr>
        <w:t xml:space="preserve"> περικοπ</w:t>
      </w:r>
      <w:r w:rsidR="00107F6E" w:rsidRPr="004B2FD1">
        <w:rPr>
          <w:rFonts w:cstheme="minorHAnsi"/>
          <w:b/>
          <w:bCs/>
          <w:i/>
          <w:iCs/>
          <w:color w:val="000000" w:themeColor="text1"/>
        </w:rPr>
        <w:t>ών</w:t>
      </w:r>
      <w:r w:rsidRPr="004B2FD1">
        <w:rPr>
          <w:rFonts w:cstheme="minorHAnsi"/>
          <w:b/>
          <w:bCs/>
          <w:i/>
          <w:iCs/>
          <w:color w:val="000000" w:themeColor="text1"/>
        </w:rPr>
        <w:t xml:space="preserve"> σας</w:t>
      </w:r>
      <w:r w:rsidR="00F00784" w:rsidRPr="004B2FD1">
        <w:rPr>
          <w:rFonts w:cstheme="minorHAnsi"/>
          <w:b/>
          <w:bCs/>
          <w:i/>
          <w:iCs/>
          <w:color w:val="000000" w:themeColor="text1"/>
        </w:rPr>
        <w:t>!!</w:t>
      </w:r>
    </w:p>
    <w:p w14:paraId="68AB2731" w14:textId="5551D6CF" w:rsidR="0012439C" w:rsidRDefault="0012439C" w:rsidP="0012439C">
      <w:pPr>
        <w:jc w:val="both"/>
        <w:rPr>
          <w:rFonts w:cstheme="minorHAnsi"/>
          <w:color w:val="000000" w:themeColor="text1"/>
        </w:rPr>
      </w:pPr>
      <w:r w:rsidRPr="00594200">
        <w:rPr>
          <w:rFonts w:cstheme="minorHAnsi"/>
          <w:color w:val="000000" w:themeColor="text1"/>
        </w:rPr>
        <w:t xml:space="preserve">Δηλαδή, </w:t>
      </w:r>
      <w:r w:rsidRPr="00594200">
        <w:rPr>
          <w:rFonts w:cstheme="minorHAnsi"/>
          <w:b/>
          <w:bCs/>
          <w:color w:val="000000" w:themeColor="text1"/>
        </w:rPr>
        <w:t>«Θέλε</w:t>
      </w:r>
      <w:r>
        <w:rPr>
          <w:rFonts w:cstheme="minorHAnsi"/>
          <w:b/>
          <w:bCs/>
          <w:color w:val="000000" w:themeColor="text1"/>
        </w:rPr>
        <w:t>τε</w:t>
      </w:r>
      <w:r w:rsidRPr="00594200">
        <w:rPr>
          <w:rFonts w:cstheme="minorHAnsi"/>
          <w:b/>
          <w:bCs/>
          <w:color w:val="000000" w:themeColor="text1"/>
        </w:rPr>
        <w:t xml:space="preserve"> και την πίτα ολόκληρη και το σκύλο χορτάτο»; </w:t>
      </w:r>
      <w:r>
        <w:rPr>
          <w:rFonts w:cstheme="minorHAnsi"/>
          <w:b/>
          <w:bCs/>
          <w:color w:val="000000" w:themeColor="text1"/>
        </w:rPr>
        <w:t xml:space="preserve"> </w:t>
      </w:r>
      <w:r w:rsidRPr="00594200">
        <w:rPr>
          <w:rFonts w:cstheme="minorHAnsi"/>
          <w:color w:val="000000" w:themeColor="text1"/>
        </w:rPr>
        <w:t>Αυτή είναι η αντίληψη περί δικαίου</w:t>
      </w:r>
      <w:r w:rsidR="00F0016D">
        <w:rPr>
          <w:rFonts w:cstheme="minorHAnsi"/>
          <w:color w:val="000000" w:themeColor="text1"/>
        </w:rPr>
        <w:t>,</w:t>
      </w:r>
      <w:r w:rsidRPr="00594200">
        <w:rPr>
          <w:rFonts w:cstheme="minorHAnsi"/>
          <w:color w:val="000000" w:themeColor="text1"/>
        </w:rPr>
        <w:t xml:space="preserve"> της κυβερνητικής εξουσίας</w:t>
      </w:r>
      <w:r w:rsidR="00F0016D">
        <w:rPr>
          <w:rFonts w:cstheme="minorHAnsi"/>
          <w:color w:val="000000" w:themeColor="text1"/>
        </w:rPr>
        <w:t xml:space="preserve"> σας</w:t>
      </w:r>
      <w:r w:rsidRPr="00594200">
        <w:rPr>
          <w:rFonts w:cstheme="minorHAnsi"/>
          <w:color w:val="000000" w:themeColor="text1"/>
        </w:rPr>
        <w:t>;</w:t>
      </w:r>
    </w:p>
    <w:p w14:paraId="47F4EDB2" w14:textId="0A3A9D2F" w:rsidR="0088477E" w:rsidRPr="004B2FD1" w:rsidRDefault="0088477E" w:rsidP="00594200">
      <w:pPr>
        <w:jc w:val="both"/>
        <w:rPr>
          <w:rFonts w:cstheme="minorHAnsi"/>
          <w:b/>
          <w:bCs/>
          <w:i/>
          <w:iCs/>
          <w:color w:val="000000" w:themeColor="text1"/>
        </w:rPr>
      </w:pPr>
      <w:r w:rsidRPr="004B2FD1">
        <w:rPr>
          <w:rFonts w:cstheme="minorHAnsi"/>
          <w:b/>
          <w:bCs/>
          <w:i/>
          <w:iCs/>
          <w:color w:val="000000" w:themeColor="text1"/>
        </w:rPr>
        <w:t>Ζητάμε να εξαιρεθούμε από την παράνομη φορολόγηση</w:t>
      </w:r>
      <w:r w:rsidR="003A3F65" w:rsidRPr="004B2FD1">
        <w:rPr>
          <w:rFonts w:cstheme="minorHAnsi"/>
          <w:b/>
          <w:bCs/>
          <w:i/>
          <w:iCs/>
          <w:color w:val="000000" w:themeColor="text1"/>
        </w:rPr>
        <w:t xml:space="preserve">, των παράνομων περικοπών </w:t>
      </w:r>
      <w:r w:rsidR="007444D8">
        <w:rPr>
          <w:rFonts w:cstheme="minorHAnsi"/>
          <w:b/>
          <w:bCs/>
          <w:i/>
          <w:iCs/>
          <w:color w:val="000000" w:themeColor="text1"/>
        </w:rPr>
        <w:t>σ</w:t>
      </w:r>
      <w:r w:rsidR="003A3F65" w:rsidRPr="004B2FD1">
        <w:rPr>
          <w:rFonts w:cstheme="minorHAnsi"/>
          <w:b/>
          <w:bCs/>
          <w:i/>
          <w:iCs/>
          <w:color w:val="000000" w:themeColor="text1"/>
        </w:rPr>
        <w:t>ας.</w:t>
      </w:r>
      <w:r w:rsidR="002C5ABF" w:rsidRPr="004B2FD1">
        <w:rPr>
          <w:rFonts w:cstheme="minorHAnsi"/>
          <w:i/>
          <w:iCs/>
          <w:color w:val="000000" w:themeColor="text1"/>
        </w:rPr>
        <w:t xml:space="preserve"> </w:t>
      </w:r>
      <w:r w:rsidR="002C5ABF" w:rsidRPr="004B2FD1">
        <w:rPr>
          <w:rFonts w:cstheme="minorHAnsi"/>
          <w:b/>
          <w:bCs/>
          <w:i/>
          <w:iCs/>
          <w:color w:val="000000" w:themeColor="text1"/>
        </w:rPr>
        <w:t>Και αυτό το ζητάμε για κάθε επιστροφή παρανόμως παρακρατηθέντων ποσών</w:t>
      </w:r>
      <w:r w:rsidR="00917FA8" w:rsidRPr="004B2FD1">
        <w:rPr>
          <w:rFonts w:cstheme="minorHAnsi"/>
          <w:b/>
          <w:bCs/>
          <w:i/>
          <w:iCs/>
          <w:color w:val="000000" w:themeColor="text1"/>
        </w:rPr>
        <w:t xml:space="preserve"> που αφορούν την σύνταξή μας</w:t>
      </w:r>
      <w:r w:rsidR="00B818BF">
        <w:rPr>
          <w:rFonts w:cstheme="minorHAnsi"/>
          <w:b/>
          <w:bCs/>
          <w:i/>
          <w:iCs/>
          <w:color w:val="000000" w:themeColor="text1"/>
        </w:rPr>
        <w:t>!</w:t>
      </w:r>
    </w:p>
    <w:p w14:paraId="7EA266D3" w14:textId="77777777" w:rsidR="008E6264" w:rsidRPr="00F00784" w:rsidRDefault="008E6264" w:rsidP="00594200">
      <w:pPr>
        <w:jc w:val="both"/>
        <w:rPr>
          <w:rFonts w:cstheme="minorHAnsi"/>
          <w:b/>
          <w:bCs/>
          <w:color w:val="000000" w:themeColor="text1"/>
        </w:rPr>
      </w:pPr>
    </w:p>
    <w:p w14:paraId="7331AE17" w14:textId="49282881" w:rsidR="007109F1" w:rsidRPr="00871A78" w:rsidRDefault="007109F1" w:rsidP="007109F1">
      <w:pPr>
        <w:rPr>
          <w:rFonts w:cstheme="minorHAnsi"/>
          <w:b/>
          <w:bCs/>
          <w:i/>
          <w:iCs/>
          <w:color w:val="000000" w:themeColor="text1"/>
        </w:rPr>
      </w:pPr>
      <w:r w:rsidRPr="00871A78">
        <w:rPr>
          <w:rFonts w:cstheme="minorHAnsi"/>
          <w:b/>
          <w:bCs/>
          <w:i/>
          <w:iCs/>
          <w:color w:val="000000" w:themeColor="text1"/>
        </w:rPr>
        <w:t>Η κυβέρνηση ας κάνει την επιλογή της</w:t>
      </w:r>
      <w:r w:rsidR="00871A78">
        <w:rPr>
          <w:rFonts w:cstheme="minorHAnsi"/>
          <w:b/>
          <w:bCs/>
          <w:i/>
          <w:iCs/>
          <w:color w:val="000000" w:themeColor="text1"/>
        </w:rPr>
        <w:t>!</w:t>
      </w:r>
      <w:r w:rsidR="00871A78" w:rsidRPr="00871A78">
        <w:rPr>
          <w:rFonts w:cstheme="minorHAnsi"/>
          <w:b/>
          <w:bCs/>
          <w:i/>
          <w:iCs/>
          <w:color w:val="000000" w:themeColor="text1"/>
        </w:rPr>
        <w:br/>
      </w:r>
      <w:r w:rsidRPr="00871A78">
        <w:rPr>
          <w:rFonts w:cstheme="minorHAnsi"/>
          <w:b/>
          <w:bCs/>
          <w:i/>
          <w:iCs/>
          <w:color w:val="000000" w:themeColor="text1"/>
        </w:rPr>
        <w:br/>
        <w:t>Δεν γίνεται να πληρώνουν πάντα οι άφωνοι πολίτες</w:t>
      </w:r>
      <w:r w:rsidR="00871A78">
        <w:rPr>
          <w:rFonts w:cstheme="minorHAnsi"/>
          <w:b/>
          <w:bCs/>
          <w:i/>
          <w:iCs/>
          <w:color w:val="000000" w:themeColor="text1"/>
        </w:rPr>
        <w:t>!</w:t>
      </w:r>
      <w:r w:rsidRPr="00871A78">
        <w:rPr>
          <w:rFonts w:cstheme="minorHAnsi"/>
          <w:b/>
          <w:bCs/>
          <w:i/>
          <w:iCs/>
          <w:color w:val="000000" w:themeColor="text1"/>
        </w:rPr>
        <w:t xml:space="preserve"> </w:t>
      </w:r>
      <w:r w:rsidRPr="00871A78">
        <w:rPr>
          <w:rFonts w:cstheme="minorHAnsi"/>
          <w:b/>
          <w:bCs/>
          <w:i/>
          <w:iCs/>
          <w:color w:val="000000" w:themeColor="text1"/>
        </w:rPr>
        <w:br/>
      </w:r>
      <w:r w:rsidR="00871A78" w:rsidRPr="00871A78">
        <w:rPr>
          <w:rFonts w:cstheme="minorHAnsi"/>
          <w:b/>
          <w:bCs/>
          <w:i/>
          <w:iCs/>
          <w:color w:val="000000" w:themeColor="text1"/>
        </w:rPr>
        <w:br/>
      </w:r>
      <w:r w:rsidRPr="00871A78">
        <w:rPr>
          <w:rFonts w:cstheme="minorHAnsi"/>
          <w:b/>
          <w:bCs/>
          <w:i/>
          <w:iCs/>
          <w:color w:val="000000" w:themeColor="text1"/>
        </w:rPr>
        <w:t>Δεχόμαστε πιέσεις από παντού</w:t>
      </w:r>
      <w:r w:rsidR="00871A78">
        <w:rPr>
          <w:rFonts w:cstheme="minorHAnsi"/>
          <w:b/>
          <w:bCs/>
          <w:i/>
          <w:iCs/>
          <w:color w:val="000000" w:themeColor="text1"/>
        </w:rPr>
        <w:t>!</w:t>
      </w:r>
      <w:r w:rsidRPr="00871A78">
        <w:rPr>
          <w:rFonts w:cstheme="minorHAnsi"/>
          <w:b/>
          <w:bCs/>
          <w:i/>
          <w:iCs/>
          <w:color w:val="000000" w:themeColor="text1"/>
        </w:rPr>
        <w:br/>
      </w:r>
      <w:r w:rsidR="00871A78" w:rsidRPr="00871A78">
        <w:rPr>
          <w:rFonts w:cstheme="minorHAnsi"/>
          <w:b/>
          <w:bCs/>
          <w:i/>
          <w:iCs/>
          <w:color w:val="000000" w:themeColor="text1"/>
        </w:rPr>
        <w:br/>
      </w:r>
      <w:r w:rsidRPr="00871A78">
        <w:rPr>
          <w:rFonts w:cstheme="minorHAnsi"/>
          <w:b/>
          <w:bCs/>
          <w:i/>
          <w:iCs/>
          <w:color w:val="000000" w:themeColor="text1"/>
        </w:rPr>
        <w:t>Προσπαθούμε να κρατήσουμε την αξιοπρέπειά μας!</w:t>
      </w:r>
    </w:p>
    <w:p w14:paraId="26E61CF9" w14:textId="516FEA8E" w:rsidR="00696EC7" w:rsidRPr="00594200" w:rsidRDefault="00696EC7" w:rsidP="00696EC7">
      <w:pPr>
        <w:rPr>
          <w:rFonts w:cstheme="minorHAnsi"/>
          <w:b/>
        </w:rPr>
      </w:pPr>
      <w:r w:rsidRPr="00594200">
        <w:rPr>
          <w:rFonts w:cstheme="minorHAnsi"/>
        </w:rPr>
        <w:br/>
      </w:r>
      <w:r w:rsidR="0034599D" w:rsidRPr="00594200">
        <w:rPr>
          <w:rFonts w:cstheme="minorHAnsi"/>
          <w:b/>
        </w:rPr>
        <w:t xml:space="preserve">        </w:t>
      </w:r>
    </w:p>
    <w:p w14:paraId="04DD0A00" w14:textId="3FEDF53E" w:rsidR="00BA352D" w:rsidRPr="00594200" w:rsidRDefault="0034599D" w:rsidP="00696EC7">
      <w:pPr>
        <w:jc w:val="center"/>
        <w:rPr>
          <w:rFonts w:cstheme="minorHAnsi"/>
        </w:rPr>
      </w:pPr>
      <w:r w:rsidRPr="00594200">
        <w:rPr>
          <w:rFonts w:cstheme="minorHAnsi"/>
          <w:b/>
        </w:rPr>
        <w:t xml:space="preserve"> </w:t>
      </w:r>
      <w:r w:rsidR="00BA352D" w:rsidRPr="00594200">
        <w:rPr>
          <w:rFonts w:cstheme="minorHAnsi"/>
          <w:b/>
        </w:rPr>
        <w:t>ΓΙΑ  ΤΟ Δ.Σ.</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3"/>
        <w:gridCol w:w="4850"/>
      </w:tblGrid>
      <w:tr w:rsidR="00BA352D" w:rsidRPr="00594200" w14:paraId="6F00EC90" w14:textId="77777777" w:rsidTr="005A3A86">
        <w:trPr>
          <w:trHeight w:val="531"/>
        </w:trPr>
        <w:tc>
          <w:tcPr>
            <w:tcW w:w="5083" w:type="dxa"/>
          </w:tcPr>
          <w:p w14:paraId="2ED54CA3" w14:textId="77777777" w:rsidR="00BA352D" w:rsidRPr="00594200" w:rsidRDefault="00BA352D" w:rsidP="005A3A86">
            <w:pPr>
              <w:spacing w:after="200" w:line="276" w:lineRule="auto"/>
              <w:jc w:val="center"/>
              <w:rPr>
                <w:rFonts w:cstheme="minorHAnsi"/>
                <w:b/>
              </w:rPr>
            </w:pPr>
            <w:r w:rsidRPr="00594200">
              <w:rPr>
                <w:rFonts w:cstheme="minorHAnsi"/>
                <w:b/>
              </w:rPr>
              <w:t>Ο ΠΡΟΕΔΡΟΣ</w:t>
            </w:r>
          </w:p>
        </w:tc>
        <w:tc>
          <w:tcPr>
            <w:tcW w:w="4850" w:type="dxa"/>
          </w:tcPr>
          <w:p w14:paraId="59AED5DD" w14:textId="77777777" w:rsidR="00BA352D" w:rsidRDefault="00BA352D" w:rsidP="005A3A86">
            <w:pPr>
              <w:spacing w:after="200" w:line="276" w:lineRule="auto"/>
              <w:jc w:val="center"/>
              <w:rPr>
                <w:rFonts w:cstheme="minorHAnsi"/>
                <w:b/>
              </w:rPr>
            </w:pPr>
            <w:r w:rsidRPr="00594200">
              <w:rPr>
                <w:rFonts w:cstheme="minorHAnsi"/>
                <w:b/>
              </w:rPr>
              <w:t xml:space="preserve">                    Η ΓΕΝΙΚΗ ΓΡΑΜΜΑΤΕΑΣ</w:t>
            </w:r>
          </w:p>
          <w:p w14:paraId="47E9CA41" w14:textId="05599B7E" w:rsidR="008779C3" w:rsidRPr="00594200" w:rsidRDefault="008779C3" w:rsidP="005A3A86">
            <w:pPr>
              <w:spacing w:after="200" w:line="276" w:lineRule="auto"/>
              <w:jc w:val="center"/>
              <w:rPr>
                <w:rFonts w:cstheme="minorHAnsi"/>
                <w:b/>
                <w:lang w:val="en-US"/>
              </w:rPr>
            </w:pPr>
          </w:p>
        </w:tc>
      </w:tr>
      <w:tr w:rsidR="00BA352D" w:rsidRPr="00594200" w14:paraId="177097BC" w14:textId="77777777" w:rsidTr="005A3A86">
        <w:trPr>
          <w:trHeight w:val="517"/>
        </w:trPr>
        <w:tc>
          <w:tcPr>
            <w:tcW w:w="5083" w:type="dxa"/>
          </w:tcPr>
          <w:p w14:paraId="11803F0F" w14:textId="6D78E28F" w:rsidR="00BA352D" w:rsidRPr="00594200" w:rsidRDefault="00BA352D" w:rsidP="005A3A86">
            <w:pPr>
              <w:spacing w:after="200" w:line="276" w:lineRule="auto"/>
              <w:jc w:val="center"/>
              <w:rPr>
                <w:rFonts w:cstheme="minorHAnsi"/>
              </w:rPr>
            </w:pPr>
            <w:r w:rsidRPr="00594200">
              <w:rPr>
                <w:rFonts w:cstheme="minorHAnsi"/>
              </w:rPr>
              <w:t>Ν.</w:t>
            </w:r>
            <w:r w:rsidR="00D972F3" w:rsidRPr="00594200">
              <w:rPr>
                <w:rFonts w:cstheme="minorHAnsi"/>
                <w:lang w:val="en-US"/>
              </w:rPr>
              <w:t xml:space="preserve"> </w:t>
            </w:r>
            <w:r w:rsidRPr="00594200">
              <w:rPr>
                <w:rFonts w:cstheme="minorHAnsi"/>
              </w:rPr>
              <w:t>Χατζόπουλος</w:t>
            </w:r>
          </w:p>
        </w:tc>
        <w:tc>
          <w:tcPr>
            <w:tcW w:w="4850" w:type="dxa"/>
          </w:tcPr>
          <w:p w14:paraId="7FFFE7E7" w14:textId="6676052C" w:rsidR="00BA352D" w:rsidRPr="00594200" w:rsidRDefault="00BA352D" w:rsidP="005A3A86">
            <w:pPr>
              <w:spacing w:after="200" w:line="276" w:lineRule="auto"/>
              <w:jc w:val="center"/>
              <w:rPr>
                <w:rFonts w:cstheme="minorHAnsi"/>
              </w:rPr>
            </w:pPr>
            <w:r w:rsidRPr="00594200">
              <w:rPr>
                <w:rFonts w:cstheme="minorHAnsi"/>
              </w:rPr>
              <w:t xml:space="preserve">                 </w:t>
            </w:r>
            <w:r w:rsidR="00826B4D">
              <w:rPr>
                <w:rFonts w:cstheme="minorHAnsi"/>
              </w:rPr>
              <w:t xml:space="preserve">Π. </w:t>
            </w:r>
            <w:r w:rsidRPr="00594200">
              <w:rPr>
                <w:rFonts w:cstheme="minorHAnsi"/>
              </w:rPr>
              <w:t xml:space="preserve">Μουρίκη </w:t>
            </w:r>
          </w:p>
        </w:tc>
      </w:tr>
    </w:tbl>
    <w:p w14:paraId="62E529BD" w14:textId="77777777" w:rsidR="00BA352D" w:rsidRPr="00594200" w:rsidRDefault="00BA352D" w:rsidP="00835D0C">
      <w:pPr>
        <w:jc w:val="both"/>
        <w:rPr>
          <w:rFonts w:cstheme="minorHAnsi"/>
          <w:b/>
          <w:bCs/>
        </w:rPr>
      </w:pPr>
    </w:p>
    <w:sectPr w:rsidR="00BA352D" w:rsidRPr="00594200" w:rsidSect="008A169F">
      <w:headerReference w:type="default" r:id="rId6"/>
      <w:pgSz w:w="11906" w:h="16838"/>
      <w:pgMar w:top="2269" w:right="56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83F6" w14:textId="77777777" w:rsidR="00951DB3" w:rsidRDefault="00951DB3" w:rsidP="00951DB3">
      <w:pPr>
        <w:spacing w:after="0" w:line="240" w:lineRule="auto"/>
      </w:pPr>
      <w:r>
        <w:separator/>
      </w:r>
    </w:p>
  </w:endnote>
  <w:endnote w:type="continuationSeparator" w:id="0">
    <w:p w14:paraId="2760CE36" w14:textId="77777777" w:rsidR="00951DB3" w:rsidRDefault="00951DB3" w:rsidP="0095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14AB" w14:textId="77777777" w:rsidR="00951DB3" w:rsidRDefault="00951DB3" w:rsidP="00951DB3">
      <w:pPr>
        <w:spacing w:after="0" w:line="240" w:lineRule="auto"/>
      </w:pPr>
      <w:r>
        <w:separator/>
      </w:r>
    </w:p>
  </w:footnote>
  <w:footnote w:type="continuationSeparator" w:id="0">
    <w:p w14:paraId="0E002968" w14:textId="77777777" w:rsidR="00951DB3" w:rsidRDefault="00951DB3" w:rsidP="00951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CE64" w14:textId="27B39218" w:rsidR="00D91F0B" w:rsidRDefault="00D91F0B"/>
  <w:p w14:paraId="2EF86C4D" w14:textId="77777777" w:rsidR="00D91F0B" w:rsidRDefault="00D91F0B"/>
  <w:tbl>
    <w:tblPr>
      <w:tblpPr w:leftFromText="180" w:rightFromText="180" w:vertAnchor="text" w:horzAnchor="page" w:tblpX="1231" w:tblpY="-1033"/>
      <w:tblW w:w="3123" w:type="dxa"/>
      <w:tblLook w:val="04A0" w:firstRow="1" w:lastRow="0" w:firstColumn="1" w:lastColumn="0" w:noHBand="0" w:noVBand="1"/>
    </w:tblPr>
    <w:tblGrid>
      <w:gridCol w:w="3123"/>
    </w:tblGrid>
    <w:tr w:rsidR="00951DB3" w:rsidRPr="00731037" w14:paraId="2D618E52" w14:textId="77777777" w:rsidTr="00951DB3">
      <w:trPr>
        <w:trHeight w:val="129"/>
      </w:trPr>
      <w:tc>
        <w:tcPr>
          <w:tcW w:w="3123" w:type="dxa"/>
        </w:tcPr>
        <w:p w14:paraId="6873611D" w14:textId="77777777" w:rsidR="00951DB3" w:rsidRPr="00731037" w:rsidRDefault="00951DB3" w:rsidP="00951DB3">
          <w:pPr>
            <w:pStyle w:val="Default"/>
            <w:rPr>
              <w:rFonts w:ascii="Arial Narrow" w:hAnsi="Arial Narrow"/>
              <w:b/>
            </w:rPr>
          </w:pPr>
          <w:r w:rsidRPr="00FA7C10">
            <w:rPr>
              <w:rFonts w:ascii="Arial Narrow" w:hAnsi="Arial Narrow"/>
              <w:b/>
            </w:rPr>
            <w:t>Ενιαίο Δίκτυο Συνταξιούχων</w:t>
          </w:r>
          <w:r w:rsidRPr="00FA7C10">
            <w:rPr>
              <w:rFonts w:ascii="Arial Narrow" w:hAnsi="Arial Narrow"/>
              <w:sz w:val="20"/>
              <w:szCs w:val="20"/>
            </w:rPr>
            <w:br/>
            <w:t xml:space="preserve">Αθανασίου Αξαρλιάν 3-5(1ος όροφος) </w:t>
          </w:r>
        </w:p>
      </w:tc>
    </w:tr>
    <w:tr w:rsidR="00951DB3" w:rsidRPr="00FA7C10" w14:paraId="46C7B418" w14:textId="77777777" w:rsidTr="00951DB3">
      <w:trPr>
        <w:trHeight w:val="151"/>
      </w:trPr>
      <w:tc>
        <w:tcPr>
          <w:tcW w:w="3123" w:type="dxa"/>
        </w:tcPr>
        <w:p w14:paraId="129DB223" w14:textId="77777777" w:rsidR="00951DB3" w:rsidRPr="00FA7C10" w:rsidRDefault="00951DB3" w:rsidP="00951DB3">
          <w:pPr>
            <w:pStyle w:val="Default"/>
            <w:rPr>
              <w:rFonts w:ascii="Arial Narrow" w:hAnsi="Arial Narrow"/>
              <w:sz w:val="20"/>
              <w:szCs w:val="20"/>
            </w:rPr>
          </w:pPr>
          <w:r w:rsidRPr="00FA7C10">
            <w:rPr>
              <w:rFonts w:ascii="Arial Narrow" w:hAnsi="Arial Narrow"/>
              <w:sz w:val="20"/>
              <w:szCs w:val="20"/>
            </w:rPr>
            <w:t xml:space="preserve">Τηλ.2112153690, 2110124065 </w:t>
          </w:r>
        </w:p>
      </w:tc>
    </w:tr>
    <w:tr w:rsidR="00951DB3" w:rsidRPr="00776B79" w14:paraId="2E2B4F78" w14:textId="77777777" w:rsidTr="00951DB3">
      <w:trPr>
        <w:trHeight w:val="129"/>
      </w:trPr>
      <w:tc>
        <w:tcPr>
          <w:tcW w:w="3123" w:type="dxa"/>
        </w:tcPr>
        <w:p w14:paraId="7654CC37" w14:textId="77777777" w:rsidR="00951DB3" w:rsidRPr="00FA7C10" w:rsidRDefault="00951DB3" w:rsidP="00951DB3">
          <w:pPr>
            <w:pStyle w:val="Default"/>
            <w:rPr>
              <w:rFonts w:ascii="Arial Narrow" w:hAnsi="Arial Narrow"/>
              <w:sz w:val="20"/>
              <w:szCs w:val="20"/>
              <w:lang w:val="en-US"/>
            </w:rPr>
          </w:pPr>
          <w:proofErr w:type="gramStart"/>
          <w:r w:rsidRPr="00FA7C10">
            <w:rPr>
              <w:rFonts w:ascii="Arial Narrow" w:hAnsi="Arial Narrow"/>
              <w:sz w:val="20"/>
              <w:szCs w:val="20"/>
              <w:lang w:val="en-US"/>
            </w:rPr>
            <w:t>Email :</w:t>
          </w:r>
          <w:proofErr w:type="gramEnd"/>
          <w:r w:rsidRPr="00FA7C10">
            <w:rPr>
              <w:rFonts w:ascii="Arial Narrow" w:hAnsi="Arial Narrow"/>
              <w:sz w:val="20"/>
              <w:szCs w:val="20"/>
              <w:lang w:val="en-US"/>
            </w:rPr>
            <w:t xml:space="preserve"> info.endisy@gmail.com </w:t>
          </w:r>
        </w:p>
      </w:tc>
    </w:tr>
    <w:tr w:rsidR="00951DB3" w:rsidRPr="00BD36F1" w14:paraId="54898A4D" w14:textId="77777777" w:rsidTr="00951DB3">
      <w:trPr>
        <w:trHeight w:val="611"/>
      </w:trPr>
      <w:tc>
        <w:tcPr>
          <w:tcW w:w="3123" w:type="dxa"/>
        </w:tcPr>
        <w:p w14:paraId="4E94813D" w14:textId="77777777" w:rsidR="00951DB3" w:rsidRPr="00BD36F1" w:rsidRDefault="00776B79" w:rsidP="00951DB3">
          <w:pPr>
            <w:pStyle w:val="Default"/>
            <w:rPr>
              <w:rStyle w:val="Hyperlink"/>
              <w:rFonts w:ascii="Arial Narrow" w:hAnsi="Arial Narrow"/>
              <w:color w:val="auto"/>
              <w:sz w:val="20"/>
              <w:szCs w:val="20"/>
            </w:rPr>
          </w:pPr>
          <w:r>
            <w:fldChar w:fldCharType="begin"/>
          </w:r>
          <w:r>
            <w:instrText xml:space="preserve"> HYPERLINK "http://www.endisy.gr" </w:instrText>
          </w:r>
          <w:r>
            <w:fldChar w:fldCharType="separate"/>
          </w:r>
          <w:r w:rsidR="00951DB3" w:rsidRPr="00FA7C10">
            <w:rPr>
              <w:rStyle w:val="Hyperlink"/>
              <w:rFonts w:ascii="Arial Narrow" w:hAnsi="Arial Narrow"/>
              <w:sz w:val="20"/>
              <w:szCs w:val="20"/>
              <w:lang w:val="en-US"/>
            </w:rPr>
            <w:t>www</w:t>
          </w:r>
          <w:r w:rsidR="00951DB3" w:rsidRPr="00FA7C10">
            <w:rPr>
              <w:rStyle w:val="Hyperlink"/>
              <w:rFonts w:ascii="Arial Narrow" w:hAnsi="Arial Narrow"/>
              <w:sz w:val="20"/>
              <w:szCs w:val="20"/>
            </w:rPr>
            <w:t>.</w:t>
          </w:r>
          <w:r w:rsidR="00951DB3" w:rsidRPr="00FA7C10">
            <w:rPr>
              <w:rStyle w:val="Hyperlink"/>
              <w:rFonts w:ascii="Arial Narrow" w:hAnsi="Arial Narrow"/>
              <w:sz w:val="20"/>
              <w:szCs w:val="20"/>
              <w:lang w:val="en-US"/>
            </w:rPr>
            <w:t>endisy</w:t>
          </w:r>
          <w:r w:rsidR="00951DB3" w:rsidRPr="00FA7C10">
            <w:rPr>
              <w:rStyle w:val="Hyperlink"/>
              <w:rFonts w:ascii="Arial Narrow" w:hAnsi="Arial Narrow"/>
              <w:sz w:val="20"/>
              <w:szCs w:val="20"/>
            </w:rPr>
            <w:t>.</w:t>
          </w:r>
          <w:r w:rsidR="00951DB3" w:rsidRPr="00FA7C10">
            <w:rPr>
              <w:rStyle w:val="Hyperlink"/>
              <w:rFonts w:ascii="Arial Narrow" w:hAnsi="Arial Narrow"/>
              <w:sz w:val="20"/>
              <w:szCs w:val="20"/>
              <w:lang w:val="en-US"/>
            </w:rPr>
            <w:t>gr</w:t>
          </w:r>
          <w:r>
            <w:rPr>
              <w:rStyle w:val="Hyperlink"/>
              <w:rFonts w:ascii="Arial Narrow" w:hAnsi="Arial Narrow"/>
              <w:sz w:val="20"/>
              <w:szCs w:val="20"/>
              <w:lang w:val="en-US"/>
            </w:rPr>
            <w:fldChar w:fldCharType="end"/>
          </w:r>
          <w:r w:rsidR="00951DB3">
            <w:rPr>
              <w:rStyle w:val="Hyperlink"/>
              <w:rFonts w:ascii="Arial Narrow" w:hAnsi="Arial Narrow"/>
              <w:sz w:val="20"/>
              <w:szCs w:val="20"/>
            </w:rPr>
            <w:t xml:space="preserve">  </w:t>
          </w:r>
          <w:r w:rsidR="00951DB3" w:rsidRPr="00FA7C10">
            <w:rPr>
              <w:rStyle w:val="Hyperlink"/>
              <w:rFonts w:ascii="Arial Narrow" w:hAnsi="Arial Narrow"/>
              <w:sz w:val="20"/>
              <w:szCs w:val="20"/>
            </w:rPr>
            <w:br/>
          </w:r>
          <w:r w:rsidR="00951DB3" w:rsidRPr="00FA7C10">
            <w:rPr>
              <w:rStyle w:val="Hyperlink"/>
              <w:rFonts w:ascii="Arial Narrow" w:hAnsi="Arial Narrow"/>
              <w:color w:val="auto"/>
              <w:sz w:val="20"/>
              <w:szCs w:val="20"/>
            </w:rPr>
            <w:t>Πρόεδρος: Χατζόπουλος Νικόλαος</w:t>
          </w:r>
          <w:r w:rsidR="00951DB3" w:rsidRPr="00FA7C10">
            <w:rPr>
              <w:rStyle w:val="Hyperlink"/>
              <w:rFonts w:ascii="Arial Narrow" w:hAnsi="Arial Narrow"/>
              <w:color w:val="auto"/>
              <w:sz w:val="20"/>
              <w:szCs w:val="20"/>
            </w:rPr>
            <w:br/>
            <w:t>6972699697</w:t>
          </w:r>
          <w:r w:rsidR="00951DB3">
            <w:rPr>
              <w:rStyle w:val="Hyperlink"/>
              <w:rFonts w:ascii="Arial Narrow" w:hAnsi="Arial Narrow"/>
              <w:color w:val="auto"/>
              <w:sz w:val="20"/>
              <w:szCs w:val="20"/>
            </w:rPr>
            <w:t xml:space="preserve">, </w:t>
          </w:r>
          <w:proofErr w:type="gramStart"/>
          <w:r w:rsidR="00951DB3">
            <w:rPr>
              <w:rStyle w:val="Hyperlink"/>
              <w:rFonts w:ascii="Arial Narrow" w:hAnsi="Arial Narrow"/>
              <w:color w:val="auto"/>
              <w:sz w:val="20"/>
              <w:szCs w:val="20"/>
              <w:lang w:val="en-US"/>
            </w:rPr>
            <w:t>Email</w:t>
          </w:r>
          <w:r w:rsidR="00951DB3" w:rsidRPr="00BD36F1">
            <w:rPr>
              <w:rStyle w:val="Hyperlink"/>
              <w:rFonts w:ascii="Arial Narrow" w:hAnsi="Arial Narrow"/>
              <w:color w:val="auto"/>
              <w:sz w:val="20"/>
              <w:szCs w:val="20"/>
            </w:rPr>
            <w:t>:</w:t>
          </w:r>
          <w:proofErr w:type="spellStart"/>
          <w:r w:rsidR="00951DB3">
            <w:rPr>
              <w:rStyle w:val="Hyperlink"/>
              <w:rFonts w:ascii="Arial Narrow" w:hAnsi="Arial Narrow"/>
              <w:color w:val="auto"/>
              <w:sz w:val="20"/>
              <w:szCs w:val="20"/>
              <w:lang w:val="en-US"/>
            </w:rPr>
            <w:t>xatzopoulos</w:t>
          </w:r>
          <w:proofErr w:type="spellEnd"/>
          <w:r w:rsidR="00951DB3" w:rsidRPr="00BD36F1">
            <w:rPr>
              <w:rStyle w:val="Hyperlink"/>
              <w:rFonts w:ascii="Arial Narrow" w:hAnsi="Arial Narrow"/>
              <w:color w:val="auto"/>
              <w:sz w:val="20"/>
              <w:szCs w:val="20"/>
            </w:rPr>
            <w:t>61@</w:t>
          </w:r>
          <w:proofErr w:type="spellStart"/>
          <w:r w:rsidR="00951DB3">
            <w:rPr>
              <w:rStyle w:val="Hyperlink"/>
              <w:rFonts w:ascii="Arial Narrow" w:hAnsi="Arial Narrow"/>
              <w:color w:val="auto"/>
              <w:sz w:val="20"/>
              <w:szCs w:val="20"/>
              <w:lang w:val="en-US"/>
            </w:rPr>
            <w:t>gmail</w:t>
          </w:r>
          <w:proofErr w:type="spellEnd"/>
          <w:r w:rsidR="00951DB3" w:rsidRPr="00BD36F1">
            <w:rPr>
              <w:rStyle w:val="Hyperlink"/>
              <w:rFonts w:ascii="Arial Narrow" w:hAnsi="Arial Narrow"/>
              <w:color w:val="auto"/>
              <w:sz w:val="20"/>
              <w:szCs w:val="20"/>
            </w:rPr>
            <w:t>.</w:t>
          </w:r>
          <w:r w:rsidR="00951DB3">
            <w:rPr>
              <w:rStyle w:val="Hyperlink"/>
              <w:rFonts w:ascii="Arial Narrow" w:hAnsi="Arial Narrow"/>
              <w:color w:val="auto"/>
              <w:sz w:val="20"/>
              <w:szCs w:val="20"/>
              <w:lang w:val="en-US"/>
            </w:rPr>
            <w:t>com</w:t>
          </w:r>
          <w:proofErr w:type="gramEnd"/>
        </w:p>
        <w:p w14:paraId="322EE86A" w14:textId="77777777" w:rsidR="00951DB3" w:rsidRPr="00FA7C10" w:rsidRDefault="00951DB3" w:rsidP="00951DB3">
          <w:pPr>
            <w:pStyle w:val="Default"/>
            <w:rPr>
              <w:rStyle w:val="Hyperlink"/>
              <w:rFonts w:ascii="Arial Narrow" w:hAnsi="Arial Narrow"/>
              <w:color w:val="auto"/>
              <w:sz w:val="20"/>
              <w:szCs w:val="20"/>
            </w:rPr>
          </w:pPr>
          <w:r w:rsidRPr="00FA7C10">
            <w:rPr>
              <w:rStyle w:val="Hyperlink"/>
              <w:rFonts w:ascii="Arial Narrow" w:hAnsi="Arial Narrow"/>
              <w:color w:val="auto"/>
              <w:sz w:val="20"/>
              <w:szCs w:val="20"/>
            </w:rPr>
            <w:t>Γ. γραμματέας: Μουρίκη Πόπη</w:t>
          </w:r>
        </w:p>
        <w:p w14:paraId="4C96E986" w14:textId="77777777" w:rsidR="00951DB3" w:rsidRPr="00BD36F1" w:rsidRDefault="00951DB3" w:rsidP="00951DB3">
          <w:pPr>
            <w:pStyle w:val="Default"/>
            <w:rPr>
              <w:rFonts w:ascii="Arial Narrow" w:hAnsi="Arial Narrow"/>
              <w:i/>
              <w:sz w:val="16"/>
              <w:szCs w:val="16"/>
            </w:rPr>
          </w:pPr>
          <w:r w:rsidRPr="00FA7C10">
            <w:rPr>
              <w:rStyle w:val="Hyperlink"/>
              <w:rFonts w:ascii="Arial Narrow" w:hAnsi="Arial Narrow"/>
              <w:color w:val="auto"/>
              <w:sz w:val="20"/>
              <w:szCs w:val="20"/>
            </w:rPr>
            <w:t>6930678971</w:t>
          </w:r>
          <w:r w:rsidRPr="00BD36F1">
            <w:rPr>
              <w:rStyle w:val="Hyperlink"/>
              <w:rFonts w:ascii="Arial Narrow" w:hAnsi="Arial Narrow"/>
              <w:color w:val="auto"/>
              <w:sz w:val="20"/>
              <w:szCs w:val="20"/>
            </w:rPr>
            <w:t xml:space="preserve">, </w:t>
          </w:r>
          <w:r>
            <w:rPr>
              <w:rStyle w:val="Hyperlink"/>
              <w:rFonts w:ascii="Arial Narrow" w:hAnsi="Arial Narrow"/>
              <w:color w:val="auto"/>
              <w:sz w:val="20"/>
              <w:szCs w:val="20"/>
              <w:lang w:val="en-US"/>
            </w:rPr>
            <w:t>Email</w:t>
          </w:r>
          <w:r w:rsidRPr="000B2E7B">
            <w:rPr>
              <w:rStyle w:val="Hyperlink"/>
              <w:rFonts w:ascii="Arial Narrow" w:hAnsi="Arial Narrow"/>
              <w:color w:val="auto"/>
              <w:sz w:val="20"/>
              <w:szCs w:val="20"/>
            </w:rPr>
            <w:t>:</w:t>
          </w:r>
          <w:proofErr w:type="spellStart"/>
          <w:r>
            <w:rPr>
              <w:rStyle w:val="Hyperlink"/>
              <w:rFonts w:ascii="Arial Narrow" w:hAnsi="Arial Narrow"/>
              <w:color w:val="auto"/>
              <w:sz w:val="20"/>
              <w:szCs w:val="20"/>
              <w:lang w:val="en-US"/>
            </w:rPr>
            <w:t>popimouriki</w:t>
          </w:r>
          <w:proofErr w:type="spellEnd"/>
          <w:r w:rsidRPr="000B2E7B">
            <w:rPr>
              <w:rStyle w:val="Hyperlink"/>
              <w:rFonts w:ascii="Arial Narrow" w:hAnsi="Arial Narrow"/>
              <w:color w:val="auto"/>
              <w:sz w:val="20"/>
              <w:szCs w:val="20"/>
            </w:rPr>
            <w:t>@</w:t>
          </w:r>
          <w:proofErr w:type="spellStart"/>
          <w:r>
            <w:rPr>
              <w:rStyle w:val="Hyperlink"/>
              <w:rFonts w:ascii="Arial Narrow" w:hAnsi="Arial Narrow"/>
              <w:color w:val="auto"/>
              <w:sz w:val="20"/>
              <w:szCs w:val="20"/>
              <w:lang w:val="en-US"/>
            </w:rPr>
            <w:t>gmail</w:t>
          </w:r>
          <w:proofErr w:type="spellEnd"/>
          <w:r w:rsidRPr="000B2E7B">
            <w:rPr>
              <w:rStyle w:val="Hyperlink"/>
              <w:rFonts w:ascii="Arial Narrow" w:hAnsi="Arial Narrow"/>
              <w:color w:val="auto"/>
              <w:sz w:val="20"/>
              <w:szCs w:val="20"/>
            </w:rPr>
            <w:t>.</w:t>
          </w:r>
          <w:r>
            <w:rPr>
              <w:rStyle w:val="Hyperlink"/>
              <w:rFonts w:ascii="Arial Narrow" w:hAnsi="Arial Narrow"/>
              <w:color w:val="auto"/>
              <w:sz w:val="20"/>
              <w:szCs w:val="20"/>
              <w:lang w:val="en-US"/>
            </w:rPr>
            <w:t>com</w:t>
          </w:r>
        </w:p>
      </w:tc>
    </w:tr>
  </w:tbl>
  <w:p w14:paraId="1DFFB5F4" w14:textId="5FF22B48" w:rsidR="00951DB3" w:rsidRDefault="00951DB3" w:rsidP="00D91F0B">
    <w:pPr>
      <w:pStyle w:val="Header"/>
      <w:jc w:val="right"/>
    </w:pPr>
    <w:r>
      <w:tab/>
    </w:r>
    <w:r>
      <w:tab/>
    </w:r>
    <w:r w:rsidRPr="00B66AB9">
      <w:rPr>
        <w:noProof/>
        <w:lang w:val="en-US"/>
      </w:rPr>
      <w:drawing>
        <wp:inline distT="0" distB="0" distL="0" distR="0" wp14:anchorId="2AACCE25" wp14:editId="426D18AA">
          <wp:extent cx="1761482" cy="920010"/>
          <wp:effectExtent l="0" t="0" r="0" b="0"/>
          <wp:docPr id="1" name="2 - Εικόνα" descr="endisy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isy_logo1.png"/>
                  <pic:cNvPicPr/>
                </pic:nvPicPr>
                <pic:blipFill>
                  <a:blip r:embed="rId1"/>
                  <a:stretch>
                    <a:fillRect/>
                  </a:stretch>
                </pic:blipFill>
                <pic:spPr>
                  <a:xfrm>
                    <a:off x="0" y="0"/>
                    <a:ext cx="1761955" cy="9202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8C"/>
    <w:rsid w:val="00005B68"/>
    <w:rsid w:val="0005478B"/>
    <w:rsid w:val="00067960"/>
    <w:rsid w:val="00074210"/>
    <w:rsid w:val="00094D39"/>
    <w:rsid w:val="00107F6E"/>
    <w:rsid w:val="0012439C"/>
    <w:rsid w:val="001A2A0A"/>
    <w:rsid w:val="001D50D8"/>
    <w:rsid w:val="00202702"/>
    <w:rsid w:val="00231960"/>
    <w:rsid w:val="0024796A"/>
    <w:rsid w:val="00261FC5"/>
    <w:rsid w:val="002A66F1"/>
    <w:rsid w:val="002B1F0A"/>
    <w:rsid w:val="002C5ABF"/>
    <w:rsid w:val="00332D09"/>
    <w:rsid w:val="00337991"/>
    <w:rsid w:val="0034599D"/>
    <w:rsid w:val="003653CE"/>
    <w:rsid w:val="003A3F65"/>
    <w:rsid w:val="003E68DA"/>
    <w:rsid w:val="00400BA4"/>
    <w:rsid w:val="004038E8"/>
    <w:rsid w:val="004B2FD1"/>
    <w:rsid w:val="00522905"/>
    <w:rsid w:val="00541772"/>
    <w:rsid w:val="00556A9D"/>
    <w:rsid w:val="00570350"/>
    <w:rsid w:val="00594200"/>
    <w:rsid w:val="0061714D"/>
    <w:rsid w:val="00643C45"/>
    <w:rsid w:val="00661008"/>
    <w:rsid w:val="00696EC7"/>
    <w:rsid w:val="006A0FD4"/>
    <w:rsid w:val="006C4931"/>
    <w:rsid w:val="006C6550"/>
    <w:rsid w:val="007109F1"/>
    <w:rsid w:val="00725342"/>
    <w:rsid w:val="00726A74"/>
    <w:rsid w:val="007366BB"/>
    <w:rsid w:val="00736CB6"/>
    <w:rsid w:val="007444D8"/>
    <w:rsid w:val="00762DC4"/>
    <w:rsid w:val="00766B53"/>
    <w:rsid w:val="00766CD7"/>
    <w:rsid w:val="00770A36"/>
    <w:rsid w:val="00776B79"/>
    <w:rsid w:val="007A7BBD"/>
    <w:rsid w:val="007B7F23"/>
    <w:rsid w:val="007E428C"/>
    <w:rsid w:val="00826B4D"/>
    <w:rsid w:val="00831658"/>
    <w:rsid w:val="00835D0C"/>
    <w:rsid w:val="00871A78"/>
    <w:rsid w:val="008779C3"/>
    <w:rsid w:val="0088477E"/>
    <w:rsid w:val="008A169F"/>
    <w:rsid w:val="008A7F15"/>
    <w:rsid w:val="008C71EF"/>
    <w:rsid w:val="008E6264"/>
    <w:rsid w:val="008F1B58"/>
    <w:rsid w:val="009022DD"/>
    <w:rsid w:val="00917FA8"/>
    <w:rsid w:val="00931AEB"/>
    <w:rsid w:val="00951DB3"/>
    <w:rsid w:val="009A3E22"/>
    <w:rsid w:val="00AE3055"/>
    <w:rsid w:val="00AF7FAD"/>
    <w:rsid w:val="00B0239E"/>
    <w:rsid w:val="00B34658"/>
    <w:rsid w:val="00B47BD5"/>
    <w:rsid w:val="00B80BDB"/>
    <w:rsid w:val="00B818BF"/>
    <w:rsid w:val="00B90646"/>
    <w:rsid w:val="00BA352D"/>
    <w:rsid w:val="00BF7A25"/>
    <w:rsid w:val="00C10573"/>
    <w:rsid w:val="00CF5373"/>
    <w:rsid w:val="00D028D0"/>
    <w:rsid w:val="00D91F0B"/>
    <w:rsid w:val="00D972F3"/>
    <w:rsid w:val="00E05A2E"/>
    <w:rsid w:val="00E07022"/>
    <w:rsid w:val="00E14B07"/>
    <w:rsid w:val="00E23F51"/>
    <w:rsid w:val="00E8186F"/>
    <w:rsid w:val="00E97CC0"/>
    <w:rsid w:val="00EC2931"/>
    <w:rsid w:val="00F0016D"/>
    <w:rsid w:val="00F00784"/>
    <w:rsid w:val="00F309FC"/>
    <w:rsid w:val="00F63C5A"/>
    <w:rsid w:val="00F92D24"/>
    <w:rsid w:val="00FB50FE"/>
    <w:rsid w:val="00FE24AD"/>
    <w:rsid w:val="00FE78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E68ADA"/>
  <w15:chartTrackingRefBased/>
  <w15:docId w15:val="{DC5D89D7-40D1-4DB7-BF82-9A592FD4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D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1DB3"/>
  </w:style>
  <w:style w:type="paragraph" w:styleId="Footer">
    <w:name w:val="footer"/>
    <w:basedOn w:val="Normal"/>
    <w:link w:val="FooterChar"/>
    <w:uiPriority w:val="99"/>
    <w:unhideWhenUsed/>
    <w:rsid w:val="00951D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DB3"/>
  </w:style>
  <w:style w:type="paragraph" w:customStyle="1" w:styleId="Default">
    <w:name w:val="Default"/>
    <w:rsid w:val="00951DB3"/>
    <w:pPr>
      <w:autoSpaceDE w:val="0"/>
      <w:autoSpaceDN w:val="0"/>
      <w:adjustRightInd w:val="0"/>
      <w:spacing w:after="0" w:line="240" w:lineRule="auto"/>
    </w:pPr>
    <w:rPr>
      <w:rFonts w:ascii="Arial" w:eastAsiaTheme="minorEastAsia" w:hAnsi="Arial" w:cs="Arial"/>
      <w:color w:val="000000"/>
      <w:sz w:val="24"/>
      <w:szCs w:val="24"/>
      <w:lang w:eastAsia="el-GR"/>
    </w:rPr>
  </w:style>
  <w:style w:type="character" w:styleId="Hyperlink">
    <w:name w:val="Hyperlink"/>
    <w:basedOn w:val="DefaultParagraphFont"/>
    <w:uiPriority w:val="99"/>
    <w:unhideWhenUsed/>
    <w:rsid w:val="00951DB3"/>
    <w:rPr>
      <w:color w:val="0563C1" w:themeColor="hyperlink"/>
      <w:u w:val="single"/>
    </w:rPr>
  </w:style>
  <w:style w:type="table" w:styleId="TableGrid">
    <w:name w:val="Table Grid"/>
    <w:basedOn w:val="TableNormal"/>
    <w:uiPriority w:val="59"/>
    <w:rsid w:val="00BA352D"/>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547</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Ενιαίο Δίκτυο Συνταξιούχων</dc:creator>
  <cp:keywords/>
  <dc:description/>
  <cp:lastModifiedBy>Ενιαίο Δίκτυο Συνταξιούχων</cp:lastModifiedBy>
  <cp:revision>109</cp:revision>
  <cp:lastPrinted>2021-06-08T09:28:00Z</cp:lastPrinted>
  <dcterms:created xsi:type="dcterms:W3CDTF">2021-05-11T08:53:00Z</dcterms:created>
  <dcterms:modified xsi:type="dcterms:W3CDTF">2021-06-08T09:39:00Z</dcterms:modified>
</cp:coreProperties>
</file>