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1FF36" w14:textId="46627652" w:rsidR="00933454" w:rsidRDefault="00EA70AD" w:rsidP="008634FA">
      <w:pPr>
        <w:jc w:val="center"/>
        <w:rPr>
          <w:rFonts w:asciiTheme="majorBidi" w:hAnsiTheme="majorBidi" w:cstheme="majorBidi"/>
          <w:b/>
          <w:bCs/>
          <w:sz w:val="28"/>
          <w:szCs w:val="28"/>
        </w:rPr>
      </w:pPr>
      <w:bookmarkStart w:id="0" w:name="_GoBack"/>
      <w:bookmarkEnd w:id="0"/>
      <w:r>
        <w:rPr>
          <w:rFonts w:asciiTheme="majorBidi" w:hAnsiTheme="majorBidi" w:cstheme="majorBidi"/>
          <w:b/>
          <w:bCs/>
          <w:sz w:val="28"/>
          <w:szCs w:val="28"/>
        </w:rPr>
        <w:t>J</w:t>
      </w:r>
      <w:r w:rsidRPr="00EA70AD">
        <w:rPr>
          <w:rFonts w:asciiTheme="majorBidi" w:hAnsiTheme="majorBidi" w:cstheme="majorBidi"/>
          <w:b/>
          <w:bCs/>
          <w:sz w:val="28"/>
          <w:szCs w:val="28"/>
        </w:rPr>
        <w:t xml:space="preserve">oint </w:t>
      </w:r>
      <w:r>
        <w:rPr>
          <w:rFonts w:asciiTheme="majorBidi" w:hAnsiTheme="majorBidi" w:cstheme="majorBidi"/>
          <w:b/>
          <w:bCs/>
          <w:sz w:val="28"/>
          <w:szCs w:val="28"/>
        </w:rPr>
        <w:t>S</w:t>
      </w:r>
      <w:r w:rsidRPr="00EA70AD">
        <w:rPr>
          <w:rFonts w:asciiTheme="majorBidi" w:hAnsiTheme="majorBidi" w:cstheme="majorBidi"/>
          <w:b/>
          <w:bCs/>
          <w:sz w:val="28"/>
          <w:szCs w:val="28"/>
        </w:rPr>
        <w:t xml:space="preserve">tatement </w:t>
      </w:r>
    </w:p>
    <w:p w14:paraId="01AE4825" w14:textId="5AFE3C20" w:rsidR="00247C5C" w:rsidRDefault="00DB15D5" w:rsidP="0021671B">
      <w:pPr>
        <w:jc w:val="center"/>
        <w:rPr>
          <w:rFonts w:asciiTheme="majorBidi" w:hAnsiTheme="majorBidi" w:cstheme="majorBidi"/>
          <w:b/>
          <w:bCs/>
          <w:sz w:val="28"/>
          <w:szCs w:val="28"/>
        </w:rPr>
      </w:pPr>
      <w:r w:rsidRPr="00EA70AD">
        <w:rPr>
          <w:rFonts w:asciiTheme="majorBidi" w:hAnsiTheme="majorBidi" w:cstheme="majorBidi"/>
          <w:b/>
          <w:bCs/>
          <w:sz w:val="28"/>
          <w:szCs w:val="28"/>
        </w:rPr>
        <w:t>At</w:t>
      </w:r>
      <w:r w:rsidR="00EA70AD" w:rsidRPr="00EA70AD">
        <w:rPr>
          <w:rFonts w:asciiTheme="majorBidi" w:hAnsiTheme="majorBidi" w:cstheme="majorBidi"/>
          <w:b/>
          <w:bCs/>
          <w:sz w:val="28"/>
          <w:szCs w:val="28"/>
        </w:rPr>
        <w:t xml:space="preserve"> the </w:t>
      </w:r>
      <w:r w:rsidR="00EA70AD">
        <w:rPr>
          <w:rFonts w:asciiTheme="majorBidi" w:hAnsiTheme="majorBidi" w:cstheme="majorBidi"/>
          <w:b/>
          <w:bCs/>
          <w:sz w:val="28"/>
          <w:szCs w:val="28"/>
        </w:rPr>
        <w:t>C</w:t>
      </w:r>
      <w:r w:rsidR="00EA70AD" w:rsidRPr="00EA70AD">
        <w:rPr>
          <w:rFonts w:asciiTheme="majorBidi" w:hAnsiTheme="majorBidi" w:cstheme="majorBidi"/>
          <w:b/>
          <w:bCs/>
          <w:sz w:val="28"/>
          <w:szCs w:val="28"/>
        </w:rPr>
        <w:t xml:space="preserve">onclusion of the Prime </w:t>
      </w:r>
      <w:r w:rsidR="008634FA" w:rsidRPr="00EA70AD">
        <w:rPr>
          <w:rFonts w:asciiTheme="majorBidi" w:hAnsiTheme="majorBidi" w:cstheme="majorBidi"/>
          <w:b/>
          <w:bCs/>
          <w:sz w:val="28"/>
          <w:szCs w:val="28"/>
        </w:rPr>
        <w:t>Minister</w:t>
      </w:r>
      <w:r w:rsidR="0021671B">
        <w:rPr>
          <w:rFonts w:asciiTheme="majorBidi" w:hAnsiTheme="majorBidi" w:cstheme="majorBidi"/>
          <w:b/>
          <w:bCs/>
          <w:sz w:val="28"/>
          <w:szCs w:val="28"/>
        </w:rPr>
        <w:t xml:space="preserve"> of the Hellenic Republic’s</w:t>
      </w:r>
      <w:r w:rsidR="00EA70AD">
        <w:rPr>
          <w:rFonts w:asciiTheme="majorBidi" w:hAnsiTheme="majorBidi" w:cstheme="majorBidi"/>
          <w:b/>
          <w:bCs/>
          <w:sz w:val="28"/>
          <w:szCs w:val="28"/>
        </w:rPr>
        <w:t xml:space="preserve"> visit</w:t>
      </w:r>
      <w:r w:rsidR="00EA70AD" w:rsidRPr="00EA70AD">
        <w:rPr>
          <w:rFonts w:asciiTheme="majorBidi" w:hAnsiTheme="majorBidi" w:cstheme="majorBidi"/>
          <w:b/>
          <w:bCs/>
          <w:sz w:val="28"/>
          <w:szCs w:val="28"/>
        </w:rPr>
        <w:t xml:space="preserve"> to the Kingdom</w:t>
      </w:r>
    </w:p>
    <w:p w14:paraId="6C18C40D" w14:textId="77777777" w:rsidR="00933454" w:rsidRDefault="00933454" w:rsidP="008634FA">
      <w:pPr>
        <w:jc w:val="center"/>
        <w:rPr>
          <w:rFonts w:asciiTheme="majorBidi" w:hAnsiTheme="majorBidi" w:cstheme="majorBidi"/>
          <w:b/>
          <w:bCs/>
          <w:sz w:val="28"/>
          <w:szCs w:val="28"/>
        </w:rPr>
      </w:pPr>
    </w:p>
    <w:p w14:paraId="48F345C7" w14:textId="5671C3D2" w:rsidR="00EA70AD" w:rsidRDefault="00EA70AD" w:rsidP="0021671B">
      <w:pPr>
        <w:jc w:val="both"/>
        <w:rPr>
          <w:rFonts w:asciiTheme="majorBidi" w:hAnsiTheme="majorBidi" w:cstheme="majorBidi"/>
          <w:sz w:val="28"/>
          <w:szCs w:val="28"/>
        </w:rPr>
      </w:pPr>
      <w:r w:rsidRPr="00EA70AD">
        <w:rPr>
          <w:rFonts w:asciiTheme="majorBidi" w:hAnsiTheme="majorBidi" w:cstheme="majorBidi"/>
          <w:sz w:val="28"/>
          <w:szCs w:val="28"/>
        </w:rPr>
        <w:t>In the context of strengthening the distinct bilateral relations between</w:t>
      </w:r>
      <w:r>
        <w:rPr>
          <w:rFonts w:asciiTheme="majorBidi" w:hAnsiTheme="majorBidi" w:cstheme="majorBidi"/>
          <w:sz w:val="28"/>
          <w:szCs w:val="28"/>
        </w:rPr>
        <w:t xml:space="preserve"> the Kingdom of</w:t>
      </w:r>
      <w:r w:rsidRPr="00EA70AD">
        <w:rPr>
          <w:rFonts w:asciiTheme="majorBidi" w:hAnsiTheme="majorBidi" w:cstheme="majorBidi"/>
          <w:sz w:val="28"/>
          <w:szCs w:val="28"/>
        </w:rPr>
        <w:t xml:space="preserve"> Saudi Arabia and the </w:t>
      </w:r>
      <w:r w:rsidR="007B6F5B">
        <w:rPr>
          <w:rFonts w:asciiTheme="majorBidi" w:hAnsiTheme="majorBidi" w:cstheme="majorBidi"/>
          <w:sz w:val="28"/>
          <w:szCs w:val="28"/>
        </w:rPr>
        <w:t xml:space="preserve">Hellenic </w:t>
      </w:r>
      <w:r w:rsidRPr="00EA70AD">
        <w:rPr>
          <w:rFonts w:asciiTheme="majorBidi" w:hAnsiTheme="majorBidi" w:cstheme="majorBidi"/>
          <w:sz w:val="28"/>
          <w:szCs w:val="28"/>
        </w:rPr>
        <w:t>Rep</w:t>
      </w:r>
      <w:r w:rsidR="00933454">
        <w:rPr>
          <w:rFonts w:asciiTheme="majorBidi" w:hAnsiTheme="majorBidi" w:cstheme="majorBidi"/>
          <w:sz w:val="28"/>
          <w:szCs w:val="28"/>
        </w:rPr>
        <w:t xml:space="preserve">ublic, </w:t>
      </w:r>
      <w:r w:rsidR="004B6571">
        <w:rPr>
          <w:rFonts w:asciiTheme="majorBidi" w:hAnsiTheme="majorBidi" w:cstheme="majorBidi"/>
          <w:sz w:val="28"/>
          <w:szCs w:val="28"/>
        </w:rPr>
        <w:t xml:space="preserve">His Excellency </w:t>
      </w:r>
      <w:r w:rsidR="00933454">
        <w:rPr>
          <w:rFonts w:asciiTheme="majorBidi" w:hAnsiTheme="majorBidi" w:cstheme="majorBidi"/>
          <w:sz w:val="28"/>
          <w:szCs w:val="28"/>
        </w:rPr>
        <w:t>the Prime Minister</w:t>
      </w:r>
      <w:r w:rsidRPr="00EA70AD">
        <w:rPr>
          <w:rFonts w:asciiTheme="majorBidi" w:hAnsiTheme="majorBidi" w:cstheme="majorBidi"/>
          <w:sz w:val="28"/>
          <w:szCs w:val="28"/>
        </w:rPr>
        <w:t xml:space="preserve"> </w:t>
      </w:r>
      <w:r w:rsidR="0021671B">
        <w:rPr>
          <w:rFonts w:asciiTheme="majorBidi" w:hAnsiTheme="majorBidi" w:cstheme="majorBidi"/>
          <w:sz w:val="28"/>
          <w:szCs w:val="28"/>
        </w:rPr>
        <w:t xml:space="preserve">of Greece </w:t>
      </w:r>
      <w:r w:rsidRPr="00EA70AD">
        <w:rPr>
          <w:rFonts w:asciiTheme="majorBidi" w:hAnsiTheme="majorBidi" w:cstheme="majorBidi"/>
          <w:sz w:val="28"/>
          <w:szCs w:val="28"/>
        </w:rPr>
        <w:t xml:space="preserve">Kyriakos </w:t>
      </w:r>
      <w:proofErr w:type="spellStart"/>
      <w:r w:rsidRPr="00EA70AD">
        <w:rPr>
          <w:rFonts w:asciiTheme="majorBidi" w:hAnsiTheme="majorBidi" w:cstheme="majorBidi"/>
          <w:sz w:val="28"/>
          <w:szCs w:val="28"/>
        </w:rPr>
        <w:t>Mitsotakis</w:t>
      </w:r>
      <w:proofErr w:type="spellEnd"/>
      <w:r w:rsidRPr="00EA70AD">
        <w:rPr>
          <w:rFonts w:asciiTheme="majorBidi" w:hAnsiTheme="majorBidi" w:cstheme="majorBidi"/>
          <w:sz w:val="28"/>
          <w:szCs w:val="28"/>
        </w:rPr>
        <w:t>, visited</w:t>
      </w:r>
      <w:r w:rsidR="008E3C12">
        <w:rPr>
          <w:rFonts w:asciiTheme="majorBidi" w:hAnsiTheme="majorBidi" w:cstheme="majorBidi" w:hint="cs"/>
          <w:sz w:val="28"/>
          <w:szCs w:val="28"/>
          <w:rtl/>
        </w:rPr>
        <w:t xml:space="preserve"> </w:t>
      </w:r>
      <w:r w:rsidR="008E3C12">
        <w:rPr>
          <w:rFonts w:asciiTheme="majorBidi" w:hAnsiTheme="majorBidi" w:cstheme="majorBidi"/>
          <w:sz w:val="28"/>
          <w:szCs w:val="28"/>
        </w:rPr>
        <w:t>the Kingdom of</w:t>
      </w:r>
      <w:r w:rsidRPr="00EA70AD">
        <w:rPr>
          <w:rFonts w:asciiTheme="majorBidi" w:hAnsiTheme="majorBidi" w:cstheme="majorBidi"/>
          <w:sz w:val="28"/>
          <w:szCs w:val="28"/>
        </w:rPr>
        <w:t xml:space="preserve"> Saudi Arabia </w:t>
      </w:r>
      <w:r w:rsidR="00AC259A">
        <w:rPr>
          <w:rFonts w:asciiTheme="majorBidi" w:hAnsiTheme="majorBidi" w:cstheme="majorBidi"/>
          <w:sz w:val="28"/>
          <w:szCs w:val="28"/>
        </w:rPr>
        <w:t>in</w:t>
      </w:r>
      <w:r w:rsidRPr="00EA70AD">
        <w:rPr>
          <w:rFonts w:asciiTheme="majorBidi" w:hAnsiTheme="majorBidi" w:cstheme="majorBidi"/>
          <w:sz w:val="28"/>
          <w:szCs w:val="28"/>
        </w:rPr>
        <w:t xml:space="preserve"> </w:t>
      </w:r>
      <w:r w:rsidR="00DB15D5">
        <w:rPr>
          <w:rFonts w:asciiTheme="majorBidi" w:hAnsiTheme="majorBidi" w:cstheme="majorBidi"/>
          <w:sz w:val="28"/>
          <w:szCs w:val="28"/>
        </w:rPr>
        <w:t>the period 19-20/3/</w:t>
      </w:r>
      <w:r>
        <w:rPr>
          <w:rFonts w:asciiTheme="majorBidi" w:hAnsiTheme="majorBidi" w:cstheme="majorBidi"/>
          <w:sz w:val="28"/>
          <w:szCs w:val="28"/>
        </w:rPr>
        <w:t xml:space="preserve">1443 </w:t>
      </w:r>
      <w:r w:rsidR="00AC259A">
        <w:rPr>
          <w:rFonts w:asciiTheme="majorBidi" w:hAnsiTheme="majorBidi" w:cstheme="majorBidi"/>
          <w:sz w:val="28"/>
          <w:szCs w:val="28"/>
        </w:rPr>
        <w:t>A.H, corresponding to</w:t>
      </w:r>
      <w:r w:rsidR="002C783A">
        <w:rPr>
          <w:rFonts w:asciiTheme="majorBidi" w:hAnsiTheme="majorBidi" w:cstheme="majorBidi" w:hint="cs"/>
          <w:sz w:val="28"/>
          <w:szCs w:val="28"/>
          <w:rtl/>
        </w:rPr>
        <w:t xml:space="preserve"> </w:t>
      </w:r>
      <w:r w:rsidR="00DB15D5">
        <w:rPr>
          <w:rFonts w:asciiTheme="majorBidi" w:hAnsiTheme="majorBidi" w:cstheme="majorBidi"/>
          <w:sz w:val="28"/>
          <w:szCs w:val="28"/>
        </w:rPr>
        <w:t>25-26/10/</w:t>
      </w:r>
      <w:r w:rsidR="00AC259A">
        <w:rPr>
          <w:rFonts w:asciiTheme="majorBidi" w:hAnsiTheme="majorBidi" w:cstheme="majorBidi"/>
          <w:sz w:val="28"/>
          <w:szCs w:val="28"/>
        </w:rPr>
        <w:t>2021.</w:t>
      </w:r>
    </w:p>
    <w:p w14:paraId="6CB9B3F1" w14:textId="5DB54091" w:rsidR="002C783A" w:rsidRDefault="009503A3" w:rsidP="00E45B56">
      <w:pPr>
        <w:jc w:val="both"/>
        <w:rPr>
          <w:rFonts w:asciiTheme="majorBidi" w:hAnsiTheme="majorBidi" w:cstheme="majorBidi"/>
          <w:sz w:val="28"/>
          <w:szCs w:val="28"/>
        </w:rPr>
      </w:pPr>
      <w:r>
        <w:rPr>
          <w:rFonts w:asciiTheme="majorBidi" w:hAnsiTheme="majorBidi" w:cstheme="majorBidi"/>
          <w:sz w:val="28"/>
          <w:szCs w:val="28"/>
        </w:rPr>
        <w:t>A f</w:t>
      </w:r>
      <w:r w:rsidR="002C783A" w:rsidRPr="002C783A">
        <w:rPr>
          <w:rFonts w:asciiTheme="majorBidi" w:hAnsiTheme="majorBidi" w:cstheme="majorBidi"/>
          <w:sz w:val="28"/>
          <w:szCs w:val="28"/>
        </w:rPr>
        <w:t xml:space="preserve">ormal </w:t>
      </w:r>
      <w:r w:rsidR="00683AF5">
        <w:rPr>
          <w:rFonts w:asciiTheme="majorBidi" w:hAnsiTheme="majorBidi" w:cstheme="majorBidi"/>
          <w:sz w:val="28"/>
          <w:szCs w:val="28"/>
        </w:rPr>
        <w:t>consultation</w:t>
      </w:r>
      <w:r w:rsidR="00AC259A">
        <w:rPr>
          <w:rFonts w:asciiTheme="majorBidi" w:hAnsiTheme="majorBidi" w:cstheme="majorBidi"/>
          <w:sz w:val="28"/>
          <w:szCs w:val="28"/>
        </w:rPr>
        <w:t>s</w:t>
      </w:r>
      <w:r w:rsidR="00683AF5">
        <w:rPr>
          <w:rFonts w:asciiTheme="majorBidi" w:hAnsiTheme="majorBidi" w:cstheme="majorBidi"/>
          <w:sz w:val="28"/>
          <w:szCs w:val="28"/>
        </w:rPr>
        <w:t xml:space="preserve"> session</w:t>
      </w:r>
      <w:r w:rsidR="002C783A">
        <w:rPr>
          <w:rFonts w:asciiTheme="majorBidi" w:hAnsiTheme="majorBidi" w:cstheme="majorBidi"/>
          <w:sz w:val="28"/>
          <w:szCs w:val="28"/>
        </w:rPr>
        <w:t xml:space="preserve"> was held between </w:t>
      </w:r>
      <w:r w:rsidR="002C783A" w:rsidRPr="002C783A">
        <w:rPr>
          <w:rFonts w:asciiTheme="majorBidi" w:hAnsiTheme="majorBidi" w:cstheme="majorBidi"/>
          <w:sz w:val="28"/>
          <w:szCs w:val="28"/>
        </w:rPr>
        <w:t xml:space="preserve">His Royal Highness Prince Mohammed bin Salman bin </w:t>
      </w:r>
      <w:r w:rsidRPr="002C783A">
        <w:rPr>
          <w:rFonts w:asciiTheme="majorBidi" w:hAnsiTheme="majorBidi" w:cstheme="majorBidi"/>
          <w:sz w:val="28"/>
          <w:szCs w:val="28"/>
        </w:rPr>
        <w:t>Abdul-Aziz</w:t>
      </w:r>
      <w:r w:rsidR="002C783A" w:rsidRPr="002C783A">
        <w:rPr>
          <w:rFonts w:asciiTheme="majorBidi" w:hAnsiTheme="majorBidi" w:cstheme="majorBidi"/>
          <w:sz w:val="28"/>
          <w:szCs w:val="28"/>
        </w:rPr>
        <w:t xml:space="preserve"> Al Saud, Crown Prince, Deputy Prime Minister and Minister of Defense</w:t>
      </w:r>
      <w:r w:rsidR="002C783A">
        <w:rPr>
          <w:rFonts w:asciiTheme="majorBidi" w:hAnsiTheme="majorBidi" w:cstheme="majorBidi"/>
          <w:sz w:val="28"/>
          <w:szCs w:val="28"/>
        </w:rPr>
        <w:t xml:space="preserve"> </w:t>
      </w:r>
      <w:r w:rsidR="002C783A" w:rsidRPr="002C783A">
        <w:rPr>
          <w:rFonts w:asciiTheme="majorBidi" w:hAnsiTheme="majorBidi" w:cstheme="majorBidi"/>
          <w:sz w:val="28"/>
          <w:szCs w:val="28"/>
        </w:rPr>
        <w:t>and</w:t>
      </w:r>
      <w:r w:rsidR="002C783A">
        <w:rPr>
          <w:rFonts w:asciiTheme="majorBidi" w:hAnsiTheme="majorBidi" w:cstheme="majorBidi"/>
          <w:sz w:val="28"/>
          <w:szCs w:val="28"/>
        </w:rPr>
        <w:t xml:space="preserve"> </w:t>
      </w:r>
      <w:r w:rsidR="00AC259A">
        <w:rPr>
          <w:rFonts w:asciiTheme="majorBidi" w:hAnsiTheme="majorBidi" w:cstheme="majorBidi"/>
          <w:sz w:val="28"/>
          <w:szCs w:val="28"/>
        </w:rPr>
        <w:t xml:space="preserve">His Excellency </w:t>
      </w:r>
      <w:r w:rsidR="002C783A" w:rsidRPr="002C783A">
        <w:rPr>
          <w:rFonts w:asciiTheme="majorBidi" w:hAnsiTheme="majorBidi" w:cstheme="majorBidi"/>
          <w:sz w:val="28"/>
          <w:szCs w:val="28"/>
        </w:rPr>
        <w:t>Prime Minister</w:t>
      </w:r>
      <w:r w:rsidR="00E45B56">
        <w:rPr>
          <w:rFonts w:asciiTheme="majorBidi" w:hAnsiTheme="majorBidi" w:cstheme="majorBidi"/>
          <w:sz w:val="28"/>
          <w:szCs w:val="28"/>
        </w:rPr>
        <w:t xml:space="preserve"> of the Hellenic Republic</w:t>
      </w:r>
      <w:r w:rsidR="002C783A" w:rsidRPr="002C783A">
        <w:rPr>
          <w:rFonts w:asciiTheme="majorBidi" w:hAnsiTheme="majorBidi" w:cstheme="majorBidi"/>
          <w:sz w:val="28"/>
          <w:szCs w:val="28"/>
        </w:rPr>
        <w:t>, during which they reviewed the historic bilateral relat</w:t>
      </w:r>
      <w:r w:rsidR="00AC259A">
        <w:rPr>
          <w:rFonts w:asciiTheme="majorBidi" w:hAnsiTheme="majorBidi" w:cstheme="majorBidi"/>
          <w:sz w:val="28"/>
          <w:szCs w:val="28"/>
        </w:rPr>
        <w:t xml:space="preserve">ions between the two countries as well as </w:t>
      </w:r>
      <w:r w:rsidR="002C783A" w:rsidRPr="002C783A">
        <w:rPr>
          <w:rFonts w:asciiTheme="majorBidi" w:hAnsiTheme="majorBidi" w:cstheme="majorBidi"/>
          <w:sz w:val="28"/>
          <w:szCs w:val="28"/>
        </w:rPr>
        <w:t xml:space="preserve">joint cooperation and </w:t>
      </w:r>
      <w:r w:rsidR="00AC259A" w:rsidRPr="002C783A">
        <w:rPr>
          <w:rFonts w:asciiTheme="majorBidi" w:hAnsiTheme="majorBidi" w:cstheme="majorBidi"/>
          <w:sz w:val="28"/>
          <w:szCs w:val="28"/>
        </w:rPr>
        <w:t>means</w:t>
      </w:r>
      <w:r w:rsidR="002C783A" w:rsidRPr="002C783A">
        <w:rPr>
          <w:rFonts w:asciiTheme="majorBidi" w:hAnsiTheme="majorBidi" w:cstheme="majorBidi"/>
          <w:sz w:val="28"/>
          <w:szCs w:val="28"/>
        </w:rPr>
        <w:t xml:space="preserve"> to support it in all </w:t>
      </w:r>
      <w:r w:rsidR="00AC259A">
        <w:rPr>
          <w:rFonts w:asciiTheme="majorBidi" w:hAnsiTheme="majorBidi" w:cstheme="majorBidi"/>
          <w:sz w:val="28"/>
          <w:szCs w:val="28"/>
        </w:rPr>
        <w:t>fields</w:t>
      </w:r>
      <w:r w:rsidR="002C783A" w:rsidRPr="002C783A">
        <w:rPr>
          <w:rFonts w:asciiTheme="majorBidi" w:hAnsiTheme="majorBidi" w:cstheme="majorBidi"/>
          <w:sz w:val="28"/>
          <w:szCs w:val="28"/>
        </w:rPr>
        <w:t>.</w:t>
      </w:r>
      <w:r w:rsidR="00B53A39">
        <w:rPr>
          <w:rFonts w:asciiTheme="majorBidi" w:hAnsiTheme="majorBidi" w:cstheme="majorBidi"/>
          <w:sz w:val="28"/>
          <w:szCs w:val="28"/>
        </w:rPr>
        <w:t xml:space="preserve"> </w:t>
      </w:r>
      <w:r w:rsidR="00683AF5">
        <w:rPr>
          <w:rFonts w:asciiTheme="majorBidi" w:hAnsiTheme="majorBidi" w:cstheme="majorBidi"/>
          <w:sz w:val="28"/>
          <w:szCs w:val="28"/>
        </w:rPr>
        <w:t>In addition, they</w:t>
      </w:r>
      <w:r w:rsidR="00B53A39" w:rsidRPr="00B53A39">
        <w:rPr>
          <w:rFonts w:asciiTheme="majorBidi" w:hAnsiTheme="majorBidi" w:cstheme="majorBidi"/>
          <w:sz w:val="28"/>
          <w:szCs w:val="28"/>
        </w:rPr>
        <w:t xml:space="preserve"> exchanged </w:t>
      </w:r>
      <w:r w:rsidR="00683AF5">
        <w:rPr>
          <w:rFonts w:asciiTheme="majorBidi" w:hAnsiTheme="majorBidi" w:cstheme="majorBidi"/>
          <w:sz w:val="28"/>
          <w:szCs w:val="28"/>
        </w:rPr>
        <w:t xml:space="preserve">views on </w:t>
      </w:r>
      <w:r w:rsidR="00683AF5" w:rsidRPr="00B53A39">
        <w:rPr>
          <w:rFonts w:asciiTheme="majorBidi" w:hAnsiTheme="majorBidi" w:cstheme="majorBidi"/>
          <w:sz w:val="28"/>
          <w:szCs w:val="28"/>
        </w:rPr>
        <w:t>the</w:t>
      </w:r>
      <w:r w:rsidR="00B53A39" w:rsidRPr="00B53A39">
        <w:rPr>
          <w:rFonts w:asciiTheme="majorBidi" w:hAnsiTheme="majorBidi" w:cstheme="majorBidi"/>
          <w:sz w:val="28"/>
          <w:szCs w:val="28"/>
        </w:rPr>
        <w:t xml:space="preserve"> overall current regional and international situation</w:t>
      </w:r>
      <w:r w:rsidR="00683AF5">
        <w:rPr>
          <w:rFonts w:asciiTheme="majorBidi" w:hAnsiTheme="majorBidi" w:cstheme="majorBidi"/>
          <w:sz w:val="28"/>
          <w:szCs w:val="28"/>
        </w:rPr>
        <w:t>s</w:t>
      </w:r>
      <w:r w:rsidR="00B53A39" w:rsidRPr="00B53A39">
        <w:rPr>
          <w:rFonts w:asciiTheme="majorBidi" w:hAnsiTheme="majorBidi" w:cstheme="majorBidi"/>
          <w:sz w:val="28"/>
          <w:szCs w:val="28"/>
        </w:rPr>
        <w:t xml:space="preserve"> and the efforts </w:t>
      </w:r>
      <w:r w:rsidR="00683AF5">
        <w:rPr>
          <w:rFonts w:asciiTheme="majorBidi" w:hAnsiTheme="majorBidi" w:cstheme="majorBidi"/>
          <w:sz w:val="28"/>
          <w:szCs w:val="28"/>
        </w:rPr>
        <w:t>exerted</w:t>
      </w:r>
      <w:r w:rsidR="00683AF5" w:rsidRPr="00B53A39">
        <w:rPr>
          <w:rFonts w:asciiTheme="majorBidi" w:hAnsiTheme="majorBidi" w:cstheme="majorBidi"/>
          <w:sz w:val="28"/>
          <w:szCs w:val="28"/>
        </w:rPr>
        <w:t xml:space="preserve"> </w:t>
      </w:r>
      <w:r w:rsidR="00683AF5">
        <w:rPr>
          <w:rFonts w:asciiTheme="majorBidi" w:hAnsiTheme="majorBidi" w:cstheme="majorBidi"/>
          <w:sz w:val="28"/>
          <w:szCs w:val="28"/>
        </w:rPr>
        <w:t xml:space="preserve">for </w:t>
      </w:r>
      <w:r w:rsidR="00BA218F">
        <w:rPr>
          <w:rFonts w:asciiTheme="majorBidi" w:hAnsiTheme="majorBidi" w:cstheme="majorBidi"/>
          <w:sz w:val="28"/>
          <w:szCs w:val="28"/>
        </w:rPr>
        <w:t>dealing with said situations</w:t>
      </w:r>
      <w:r w:rsidR="00B53A39">
        <w:rPr>
          <w:rFonts w:asciiTheme="majorBidi" w:hAnsiTheme="majorBidi" w:cstheme="majorBidi"/>
          <w:sz w:val="28"/>
          <w:szCs w:val="28"/>
        </w:rPr>
        <w:t>.</w:t>
      </w:r>
    </w:p>
    <w:p w14:paraId="7C2C5810" w14:textId="5C4EFF5A" w:rsidR="00B53A39" w:rsidRDefault="00BA218F" w:rsidP="00E45B56">
      <w:pPr>
        <w:jc w:val="both"/>
        <w:rPr>
          <w:rFonts w:asciiTheme="majorBidi" w:hAnsiTheme="majorBidi" w:cstheme="majorBidi"/>
          <w:sz w:val="28"/>
          <w:szCs w:val="28"/>
        </w:rPr>
      </w:pPr>
      <w:r>
        <w:rPr>
          <w:rFonts w:asciiTheme="majorBidi" w:hAnsiTheme="majorBidi" w:cstheme="majorBidi"/>
          <w:sz w:val="28"/>
          <w:szCs w:val="28"/>
        </w:rPr>
        <w:t xml:space="preserve">The </w:t>
      </w:r>
      <w:r w:rsidR="00B53A39" w:rsidRPr="00B53A39">
        <w:rPr>
          <w:rFonts w:asciiTheme="majorBidi" w:hAnsiTheme="majorBidi" w:cstheme="majorBidi"/>
          <w:sz w:val="28"/>
          <w:szCs w:val="28"/>
        </w:rPr>
        <w:t>Prime Minister</w:t>
      </w:r>
      <w:r>
        <w:rPr>
          <w:rFonts w:asciiTheme="majorBidi" w:hAnsiTheme="majorBidi" w:cstheme="majorBidi"/>
          <w:sz w:val="28"/>
          <w:szCs w:val="28"/>
        </w:rPr>
        <w:t>’s</w:t>
      </w:r>
      <w:r w:rsidR="00B53A39" w:rsidRPr="00B53A39">
        <w:rPr>
          <w:rFonts w:asciiTheme="majorBidi" w:hAnsiTheme="majorBidi" w:cstheme="majorBidi"/>
          <w:sz w:val="28"/>
          <w:szCs w:val="28"/>
        </w:rPr>
        <w:t xml:space="preserve"> </w:t>
      </w:r>
      <w:r w:rsidRPr="00B53A39">
        <w:rPr>
          <w:rFonts w:asciiTheme="majorBidi" w:hAnsiTheme="majorBidi" w:cstheme="majorBidi"/>
          <w:sz w:val="28"/>
          <w:szCs w:val="28"/>
        </w:rPr>
        <w:t xml:space="preserve">visit </w:t>
      </w:r>
      <w:r w:rsidR="00B53A39" w:rsidRPr="00B53A39">
        <w:rPr>
          <w:rFonts w:asciiTheme="majorBidi" w:hAnsiTheme="majorBidi" w:cstheme="majorBidi"/>
          <w:sz w:val="28"/>
          <w:szCs w:val="28"/>
        </w:rPr>
        <w:t xml:space="preserve">was </w:t>
      </w:r>
      <w:r>
        <w:rPr>
          <w:rFonts w:asciiTheme="majorBidi" w:hAnsiTheme="majorBidi" w:cstheme="majorBidi"/>
          <w:sz w:val="28"/>
          <w:szCs w:val="28"/>
        </w:rPr>
        <w:t xml:space="preserve">an opportunity to celebrate ties </w:t>
      </w:r>
      <w:r w:rsidR="00B53A39" w:rsidRPr="00B53A39">
        <w:rPr>
          <w:rFonts w:asciiTheme="majorBidi" w:hAnsiTheme="majorBidi" w:cstheme="majorBidi"/>
          <w:sz w:val="28"/>
          <w:szCs w:val="28"/>
        </w:rPr>
        <w:t>of friendship and cooperation between</w:t>
      </w:r>
      <w:r w:rsidR="00B53A39">
        <w:rPr>
          <w:rFonts w:asciiTheme="majorBidi" w:hAnsiTheme="majorBidi" w:cstheme="majorBidi"/>
          <w:sz w:val="28"/>
          <w:szCs w:val="28"/>
        </w:rPr>
        <w:t xml:space="preserve"> the Kingdom of</w:t>
      </w:r>
      <w:r w:rsidR="00B53A39" w:rsidRPr="00B53A39">
        <w:rPr>
          <w:rFonts w:asciiTheme="majorBidi" w:hAnsiTheme="majorBidi" w:cstheme="majorBidi"/>
          <w:sz w:val="28"/>
          <w:szCs w:val="28"/>
        </w:rPr>
        <w:t xml:space="preserve"> Saudi Arabia and the </w:t>
      </w:r>
      <w:r w:rsidR="007B6F5B">
        <w:rPr>
          <w:rFonts w:asciiTheme="majorBidi" w:hAnsiTheme="majorBidi" w:cstheme="majorBidi"/>
          <w:sz w:val="28"/>
          <w:szCs w:val="28"/>
        </w:rPr>
        <w:t>Hellenic</w:t>
      </w:r>
      <w:r w:rsidR="00B53A39" w:rsidRPr="00B53A39">
        <w:rPr>
          <w:rFonts w:asciiTheme="majorBidi" w:hAnsiTheme="majorBidi" w:cstheme="majorBidi"/>
          <w:sz w:val="28"/>
          <w:szCs w:val="28"/>
        </w:rPr>
        <w:t xml:space="preserve"> Repu</w:t>
      </w:r>
      <w:r>
        <w:rPr>
          <w:rFonts w:asciiTheme="majorBidi" w:hAnsiTheme="majorBidi" w:cstheme="majorBidi"/>
          <w:sz w:val="28"/>
          <w:szCs w:val="28"/>
        </w:rPr>
        <w:t xml:space="preserve">blic, which have been marked by various achievements, as </w:t>
      </w:r>
      <w:r w:rsidR="00B53A39" w:rsidRPr="00B53A39">
        <w:rPr>
          <w:rFonts w:asciiTheme="majorBidi" w:hAnsiTheme="majorBidi" w:cstheme="majorBidi"/>
          <w:sz w:val="28"/>
          <w:szCs w:val="28"/>
        </w:rPr>
        <w:t xml:space="preserve">the relations between the two </w:t>
      </w:r>
      <w:r w:rsidR="009503A3">
        <w:rPr>
          <w:rFonts w:asciiTheme="majorBidi" w:hAnsiTheme="majorBidi" w:cstheme="majorBidi"/>
          <w:sz w:val="28"/>
          <w:szCs w:val="28"/>
        </w:rPr>
        <w:t>countries</w:t>
      </w:r>
      <w:r w:rsidR="00B53A39" w:rsidRPr="00B53A39">
        <w:rPr>
          <w:rFonts w:asciiTheme="majorBidi" w:hAnsiTheme="majorBidi" w:cstheme="majorBidi"/>
          <w:sz w:val="28"/>
          <w:szCs w:val="28"/>
        </w:rPr>
        <w:t xml:space="preserve"> </w:t>
      </w:r>
      <w:r w:rsidR="00BB0E13">
        <w:rPr>
          <w:rFonts w:asciiTheme="majorBidi" w:hAnsiTheme="majorBidi" w:cstheme="majorBidi"/>
          <w:sz w:val="28"/>
          <w:szCs w:val="28"/>
        </w:rPr>
        <w:t>are</w:t>
      </w:r>
      <w:r w:rsidR="00B53A39" w:rsidRPr="00B53A39">
        <w:rPr>
          <w:rFonts w:asciiTheme="majorBidi" w:hAnsiTheme="majorBidi" w:cstheme="majorBidi"/>
          <w:sz w:val="28"/>
          <w:szCs w:val="28"/>
        </w:rPr>
        <w:t xml:space="preserve"> not limited to the political</w:t>
      </w:r>
      <w:r w:rsidR="00B53A39">
        <w:rPr>
          <w:rFonts w:asciiTheme="majorBidi" w:hAnsiTheme="majorBidi" w:cstheme="majorBidi"/>
          <w:sz w:val="28"/>
          <w:szCs w:val="28"/>
        </w:rPr>
        <w:t xml:space="preserve"> aspect,</w:t>
      </w:r>
      <w:r w:rsidR="00B53A39" w:rsidRPr="00B53A39">
        <w:rPr>
          <w:rFonts w:asciiTheme="majorBidi" w:hAnsiTheme="majorBidi" w:cstheme="majorBidi"/>
          <w:sz w:val="28"/>
          <w:szCs w:val="28"/>
        </w:rPr>
        <w:t xml:space="preserve"> but extend to </w:t>
      </w:r>
      <w:r w:rsidR="00722833">
        <w:rPr>
          <w:rFonts w:asciiTheme="majorBidi" w:hAnsiTheme="majorBidi" w:cstheme="majorBidi"/>
          <w:sz w:val="28"/>
          <w:szCs w:val="28"/>
        </w:rPr>
        <w:t>include</w:t>
      </w:r>
      <w:r w:rsidR="00B53A39">
        <w:rPr>
          <w:rFonts w:asciiTheme="majorBidi" w:hAnsiTheme="majorBidi" w:cstheme="majorBidi"/>
          <w:sz w:val="28"/>
          <w:szCs w:val="28"/>
        </w:rPr>
        <w:t xml:space="preserve"> </w:t>
      </w:r>
      <w:r w:rsidR="00B53A39" w:rsidRPr="00B53A39">
        <w:rPr>
          <w:rFonts w:asciiTheme="majorBidi" w:hAnsiTheme="majorBidi" w:cstheme="majorBidi"/>
          <w:sz w:val="28"/>
          <w:szCs w:val="28"/>
        </w:rPr>
        <w:t xml:space="preserve">economic, commercial, investment, defense, security, cultural, </w:t>
      </w:r>
      <w:r w:rsidR="00B53A39">
        <w:rPr>
          <w:rFonts w:asciiTheme="majorBidi" w:hAnsiTheme="majorBidi" w:cstheme="majorBidi"/>
          <w:sz w:val="28"/>
          <w:szCs w:val="28"/>
        </w:rPr>
        <w:t xml:space="preserve">and </w:t>
      </w:r>
      <w:r w:rsidR="00B53A39" w:rsidRPr="00B53A39">
        <w:rPr>
          <w:rFonts w:asciiTheme="majorBidi" w:hAnsiTheme="majorBidi" w:cstheme="majorBidi"/>
          <w:sz w:val="28"/>
          <w:szCs w:val="28"/>
        </w:rPr>
        <w:t xml:space="preserve">tourism </w:t>
      </w:r>
      <w:r w:rsidR="00B53A39">
        <w:rPr>
          <w:rFonts w:asciiTheme="majorBidi" w:hAnsiTheme="majorBidi" w:cstheme="majorBidi"/>
          <w:sz w:val="28"/>
          <w:szCs w:val="28"/>
        </w:rPr>
        <w:t>cooperation</w:t>
      </w:r>
      <w:r>
        <w:rPr>
          <w:rFonts w:asciiTheme="majorBidi" w:hAnsiTheme="majorBidi" w:cstheme="majorBidi"/>
          <w:sz w:val="28"/>
          <w:szCs w:val="28"/>
        </w:rPr>
        <w:t>, as well as many</w:t>
      </w:r>
      <w:r w:rsidR="00B53A39" w:rsidRPr="00B53A39">
        <w:rPr>
          <w:rFonts w:asciiTheme="majorBidi" w:hAnsiTheme="majorBidi" w:cstheme="majorBidi"/>
          <w:sz w:val="28"/>
          <w:szCs w:val="28"/>
        </w:rPr>
        <w:t xml:space="preserve"> other aspects</w:t>
      </w:r>
      <w:r>
        <w:rPr>
          <w:rFonts w:asciiTheme="majorBidi" w:hAnsiTheme="majorBidi" w:cstheme="majorBidi"/>
          <w:sz w:val="28"/>
          <w:szCs w:val="28"/>
        </w:rPr>
        <w:t xml:space="preserve">. </w:t>
      </w:r>
    </w:p>
    <w:p w14:paraId="070A9C0C" w14:textId="0E4E8150" w:rsidR="00B53A39" w:rsidRDefault="00722833" w:rsidP="000E5644">
      <w:pPr>
        <w:jc w:val="both"/>
        <w:rPr>
          <w:rFonts w:asciiTheme="majorBidi" w:hAnsiTheme="majorBidi" w:cstheme="majorBidi"/>
          <w:sz w:val="28"/>
          <w:szCs w:val="28"/>
        </w:rPr>
      </w:pPr>
      <w:r>
        <w:rPr>
          <w:rFonts w:asciiTheme="majorBidi" w:hAnsiTheme="majorBidi" w:cstheme="majorBidi"/>
          <w:sz w:val="28"/>
          <w:szCs w:val="28"/>
        </w:rPr>
        <w:t xml:space="preserve">During the </w:t>
      </w:r>
      <w:r w:rsidR="00BA218F">
        <w:rPr>
          <w:rFonts w:asciiTheme="majorBidi" w:hAnsiTheme="majorBidi" w:cstheme="majorBidi"/>
          <w:sz w:val="28"/>
          <w:szCs w:val="28"/>
        </w:rPr>
        <w:t>session</w:t>
      </w:r>
      <w:r>
        <w:rPr>
          <w:rFonts w:asciiTheme="majorBidi" w:hAnsiTheme="majorBidi" w:cstheme="majorBidi"/>
          <w:sz w:val="28"/>
          <w:szCs w:val="28"/>
        </w:rPr>
        <w:t xml:space="preserve">, the two sides </w:t>
      </w:r>
      <w:r w:rsidR="00F649BE" w:rsidRPr="00F649BE">
        <w:rPr>
          <w:rFonts w:asciiTheme="majorBidi" w:hAnsiTheme="majorBidi" w:cstheme="majorBidi"/>
          <w:sz w:val="28"/>
          <w:szCs w:val="28"/>
        </w:rPr>
        <w:t xml:space="preserve">discussed future opportunities for cooperation between the two countries </w:t>
      </w:r>
      <w:r w:rsidR="00E46255">
        <w:rPr>
          <w:rFonts w:asciiTheme="majorBidi" w:hAnsiTheme="majorBidi" w:cstheme="majorBidi"/>
          <w:sz w:val="28"/>
          <w:szCs w:val="28"/>
        </w:rPr>
        <w:t>with the aim of</w:t>
      </w:r>
      <w:r w:rsidR="00F649BE" w:rsidRPr="00F649BE">
        <w:rPr>
          <w:rFonts w:asciiTheme="majorBidi" w:hAnsiTheme="majorBidi" w:cstheme="majorBidi"/>
          <w:sz w:val="28"/>
          <w:szCs w:val="28"/>
        </w:rPr>
        <w:t xml:space="preserve"> open</w:t>
      </w:r>
      <w:r w:rsidR="00E46255">
        <w:rPr>
          <w:rFonts w:asciiTheme="majorBidi" w:hAnsiTheme="majorBidi" w:cstheme="majorBidi"/>
          <w:sz w:val="28"/>
          <w:szCs w:val="28"/>
        </w:rPr>
        <w:t>ing</w:t>
      </w:r>
      <w:r w:rsidR="00F649BE" w:rsidRPr="00F649BE">
        <w:rPr>
          <w:rFonts w:asciiTheme="majorBidi" w:hAnsiTheme="majorBidi" w:cstheme="majorBidi"/>
          <w:sz w:val="28"/>
          <w:szCs w:val="28"/>
        </w:rPr>
        <w:t xml:space="preserve"> </w:t>
      </w:r>
      <w:r w:rsidR="004B6571">
        <w:rPr>
          <w:rFonts w:asciiTheme="majorBidi" w:hAnsiTheme="majorBidi" w:cstheme="majorBidi"/>
          <w:sz w:val="28"/>
          <w:szCs w:val="28"/>
        </w:rPr>
        <w:t xml:space="preserve">distinct </w:t>
      </w:r>
      <w:r w:rsidR="00BA218F">
        <w:rPr>
          <w:rFonts w:asciiTheme="majorBidi" w:hAnsiTheme="majorBidi" w:cstheme="majorBidi"/>
          <w:sz w:val="28"/>
          <w:szCs w:val="28"/>
        </w:rPr>
        <w:t>fields</w:t>
      </w:r>
      <w:r w:rsidR="00F649BE" w:rsidRPr="00F649BE">
        <w:rPr>
          <w:rFonts w:asciiTheme="majorBidi" w:hAnsiTheme="majorBidi" w:cstheme="majorBidi"/>
          <w:sz w:val="28"/>
          <w:szCs w:val="28"/>
        </w:rPr>
        <w:t xml:space="preserve"> </w:t>
      </w:r>
      <w:r w:rsidR="00BA218F">
        <w:rPr>
          <w:rFonts w:asciiTheme="majorBidi" w:hAnsiTheme="majorBidi" w:cstheme="majorBidi"/>
          <w:sz w:val="28"/>
          <w:szCs w:val="28"/>
        </w:rPr>
        <w:t>of</w:t>
      </w:r>
      <w:r w:rsidR="00F649BE" w:rsidRPr="00F649BE">
        <w:rPr>
          <w:rFonts w:asciiTheme="majorBidi" w:hAnsiTheme="majorBidi" w:cstheme="majorBidi"/>
          <w:sz w:val="28"/>
          <w:szCs w:val="28"/>
        </w:rPr>
        <w:t xml:space="preserve"> economic cooperation, facilitat</w:t>
      </w:r>
      <w:r w:rsidR="00E46255">
        <w:rPr>
          <w:rFonts w:asciiTheme="majorBidi" w:hAnsiTheme="majorBidi" w:cstheme="majorBidi"/>
          <w:sz w:val="28"/>
          <w:szCs w:val="28"/>
        </w:rPr>
        <w:t>ing</w:t>
      </w:r>
      <w:r w:rsidR="00F649BE" w:rsidRPr="00F649BE">
        <w:rPr>
          <w:rFonts w:asciiTheme="majorBidi" w:hAnsiTheme="majorBidi" w:cstheme="majorBidi"/>
          <w:sz w:val="28"/>
          <w:szCs w:val="28"/>
        </w:rPr>
        <w:t xml:space="preserve"> ongoing interaction</w:t>
      </w:r>
      <w:r w:rsidR="00BA218F">
        <w:rPr>
          <w:rFonts w:asciiTheme="majorBidi" w:hAnsiTheme="majorBidi" w:cstheme="majorBidi"/>
          <w:sz w:val="28"/>
          <w:szCs w:val="28"/>
        </w:rPr>
        <w:t>s</w:t>
      </w:r>
      <w:r w:rsidR="00F649BE" w:rsidRPr="00F649BE">
        <w:rPr>
          <w:rFonts w:asciiTheme="majorBidi" w:hAnsiTheme="majorBidi" w:cstheme="majorBidi"/>
          <w:sz w:val="28"/>
          <w:szCs w:val="28"/>
        </w:rPr>
        <w:t xml:space="preserve"> between Sa</w:t>
      </w:r>
      <w:r w:rsidR="00E46255">
        <w:rPr>
          <w:rFonts w:asciiTheme="majorBidi" w:hAnsiTheme="majorBidi" w:cstheme="majorBidi"/>
          <w:sz w:val="28"/>
          <w:szCs w:val="28"/>
        </w:rPr>
        <w:t xml:space="preserve">udi and Greek business sectors and </w:t>
      </w:r>
      <w:r w:rsidR="00F649BE" w:rsidRPr="00F649BE">
        <w:rPr>
          <w:rFonts w:asciiTheme="majorBidi" w:hAnsiTheme="majorBidi" w:cstheme="majorBidi"/>
          <w:sz w:val="28"/>
          <w:szCs w:val="28"/>
        </w:rPr>
        <w:t>enabl</w:t>
      </w:r>
      <w:r w:rsidR="00E46255">
        <w:rPr>
          <w:rFonts w:asciiTheme="majorBidi" w:hAnsiTheme="majorBidi" w:cstheme="majorBidi"/>
          <w:sz w:val="28"/>
          <w:szCs w:val="28"/>
        </w:rPr>
        <w:t>ing</w:t>
      </w:r>
      <w:r w:rsidR="00F649BE" w:rsidRPr="00F649BE">
        <w:rPr>
          <w:rFonts w:asciiTheme="majorBidi" w:hAnsiTheme="majorBidi" w:cstheme="majorBidi"/>
          <w:sz w:val="28"/>
          <w:szCs w:val="28"/>
        </w:rPr>
        <w:t xml:space="preserve"> commercial and investment partnerships </w:t>
      </w:r>
      <w:r w:rsidR="004937C2">
        <w:rPr>
          <w:rFonts w:asciiTheme="majorBidi" w:hAnsiTheme="majorBidi" w:cstheme="majorBidi"/>
          <w:sz w:val="28"/>
          <w:szCs w:val="28"/>
        </w:rPr>
        <w:t>within</w:t>
      </w:r>
      <w:r w:rsidR="00F649BE" w:rsidRPr="00F649BE">
        <w:rPr>
          <w:rFonts w:asciiTheme="majorBidi" w:hAnsiTheme="majorBidi" w:cstheme="majorBidi"/>
          <w:sz w:val="28"/>
          <w:szCs w:val="28"/>
        </w:rPr>
        <w:t xml:space="preserve"> the </w:t>
      </w:r>
      <w:r w:rsidR="004937C2">
        <w:rPr>
          <w:rFonts w:asciiTheme="majorBidi" w:hAnsiTheme="majorBidi" w:cstheme="majorBidi"/>
          <w:sz w:val="28"/>
          <w:szCs w:val="28"/>
        </w:rPr>
        <w:t xml:space="preserve">framework of the </w:t>
      </w:r>
      <w:r w:rsidR="00F649BE" w:rsidRPr="00F649BE">
        <w:rPr>
          <w:rFonts w:asciiTheme="majorBidi" w:hAnsiTheme="majorBidi" w:cstheme="majorBidi"/>
          <w:sz w:val="28"/>
          <w:szCs w:val="28"/>
        </w:rPr>
        <w:t xml:space="preserve">Kingdom's Vision 2030 </w:t>
      </w:r>
      <w:r w:rsidR="00E46255">
        <w:rPr>
          <w:rFonts w:asciiTheme="majorBidi" w:hAnsiTheme="majorBidi" w:cstheme="majorBidi"/>
          <w:sz w:val="28"/>
          <w:szCs w:val="28"/>
        </w:rPr>
        <w:t xml:space="preserve">in order </w:t>
      </w:r>
      <w:r w:rsidR="00F649BE" w:rsidRPr="00F649BE">
        <w:rPr>
          <w:rFonts w:asciiTheme="majorBidi" w:hAnsiTheme="majorBidi" w:cstheme="majorBidi"/>
          <w:sz w:val="28"/>
          <w:szCs w:val="28"/>
        </w:rPr>
        <w:t xml:space="preserve">to </w:t>
      </w:r>
      <w:r w:rsidR="004937C2">
        <w:rPr>
          <w:rFonts w:asciiTheme="majorBidi" w:hAnsiTheme="majorBidi" w:cstheme="majorBidi"/>
          <w:sz w:val="28"/>
          <w:szCs w:val="28"/>
        </w:rPr>
        <w:t>scale up the volume of</w:t>
      </w:r>
      <w:r w:rsidR="00F649BE" w:rsidRPr="00F649BE">
        <w:rPr>
          <w:rFonts w:asciiTheme="majorBidi" w:hAnsiTheme="majorBidi" w:cstheme="majorBidi"/>
          <w:sz w:val="28"/>
          <w:szCs w:val="28"/>
        </w:rPr>
        <w:t xml:space="preserve"> trade and </w:t>
      </w:r>
      <w:r w:rsidR="004937C2" w:rsidRPr="00F649BE">
        <w:rPr>
          <w:rFonts w:asciiTheme="majorBidi" w:hAnsiTheme="majorBidi" w:cstheme="majorBidi"/>
          <w:sz w:val="28"/>
          <w:szCs w:val="28"/>
        </w:rPr>
        <w:t xml:space="preserve">investment </w:t>
      </w:r>
      <w:r w:rsidR="004937C2">
        <w:rPr>
          <w:rFonts w:asciiTheme="majorBidi" w:hAnsiTheme="majorBidi" w:cstheme="majorBidi"/>
          <w:sz w:val="28"/>
          <w:szCs w:val="28"/>
        </w:rPr>
        <w:t xml:space="preserve">exchanges </w:t>
      </w:r>
      <w:r w:rsidR="00F649BE" w:rsidRPr="00F649BE">
        <w:rPr>
          <w:rFonts w:asciiTheme="majorBidi" w:hAnsiTheme="majorBidi" w:cstheme="majorBidi"/>
          <w:sz w:val="28"/>
          <w:szCs w:val="28"/>
        </w:rPr>
        <w:t xml:space="preserve">between the two countries. </w:t>
      </w:r>
      <w:r w:rsidR="007F17E3" w:rsidRPr="00E15F26">
        <w:rPr>
          <w:rFonts w:asciiTheme="majorBidi" w:hAnsiTheme="majorBidi" w:cstheme="majorBidi"/>
          <w:sz w:val="28"/>
          <w:szCs w:val="28"/>
        </w:rPr>
        <w:t>In this context, t</w:t>
      </w:r>
      <w:r w:rsidR="00AE70BF" w:rsidRPr="00E15F26">
        <w:rPr>
          <w:rFonts w:asciiTheme="majorBidi" w:hAnsiTheme="majorBidi" w:cstheme="majorBidi"/>
          <w:sz w:val="28"/>
          <w:szCs w:val="28"/>
        </w:rPr>
        <w:t>he two sides agreed to examine the possibility of establi</w:t>
      </w:r>
      <w:r w:rsidR="007F17E3" w:rsidRPr="00E15F26">
        <w:rPr>
          <w:rFonts w:asciiTheme="majorBidi" w:hAnsiTheme="majorBidi" w:cstheme="majorBidi"/>
          <w:sz w:val="28"/>
          <w:szCs w:val="28"/>
        </w:rPr>
        <w:t>shing a mutual investment fund</w:t>
      </w:r>
      <w:r w:rsidR="007F17E3">
        <w:rPr>
          <w:rFonts w:asciiTheme="majorBidi" w:hAnsiTheme="majorBidi" w:cstheme="majorBidi"/>
          <w:sz w:val="28"/>
          <w:szCs w:val="28"/>
        </w:rPr>
        <w:t xml:space="preserve">. </w:t>
      </w:r>
      <w:r w:rsidR="00F649BE" w:rsidRPr="00F649BE">
        <w:rPr>
          <w:rFonts w:asciiTheme="majorBidi" w:hAnsiTheme="majorBidi" w:cstheme="majorBidi"/>
          <w:sz w:val="28"/>
          <w:szCs w:val="28"/>
        </w:rPr>
        <w:t>The S</w:t>
      </w:r>
      <w:r w:rsidR="006B3365">
        <w:rPr>
          <w:rFonts w:asciiTheme="majorBidi" w:hAnsiTheme="majorBidi" w:cstheme="majorBidi"/>
          <w:sz w:val="28"/>
          <w:szCs w:val="28"/>
        </w:rPr>
        <w:t xml:space="preserve">audi side welcomed </w:t>
      </w:r>
      <w:r w:rsidR="00F649BE" w:rsidRPr="00F649BE">
        <w:rPr>
          <w:rFonts w:asciiTheme="majorBidi" w:hAnsiTheme="majorBidi" w:cstheme="majorBidi"/>
          <w:sz w:val="28"/>
          <w:szCs w:val="28"/>
        </w:rPr>
        <w:t xml:space="preserve">the Greek private </w:t>
      </w:r>
      <w:r w:rsidR="006B3365" w:rsidRPr="00F649BE">
        <w:rPr>
          <w:rFonts w:asciiTheme="majorBidi" w:hAnsiTheme="majorBidi" w:cstheme="majorBidi"/>
          <w:sz w:val="28"/>
          <w:szCs w:val="28"/>
        </w:rPr>
        <w:t>sector</w:t>
      </w:r>
      <w:r w:rsidR="006B3365">
        <w:rPr>
          <w:rFonts w:asciiTheme="majorBidi" w:hAnsiTheme="majorBidi" w:cstheme="majorBidi"/>
          <w:sz w:val="28"/>
          <w:szCs w:val="28"/>
        </w:rPr>
        <w:t>'s</w:t>
      </w:r>
      <w:r w:rsidR="00F649BE" w:rsidRPr="00F649BE">
        <w:rPr>
          <w:rFonts w:asciiTheme="majorBidi" w:hAnsiTheme="majorBidi" w:cstheme="majorBidi"/>
          <w:sz w:val="28"/>
          <w:szCs w:val="28"/>
        </w:rPr>
        <w:t xml:space="preserve"> direct partnership with the Saudi private sector in </w:t>
      </w:r>
      <w:r w:rsidR="00AB1BA8" w:rsidRPr="00AB1BA8">
        <w:rPr>
          <w:rFonts w:asciiTheme="majorBidi" w:hAnsiTheme="majorBidi" w:cstheme="majorBidi"/>
          <w:sz w:val="28"/>
          <w:szCs w:val="28"/>
        </w:rPr>
        <w:t>fields</w:t>
      </w:r>
      <w:r w:rsidR="00F649BE" w:rsidRPr="00AB1BA8">
        <w:rPr>
          <w:rFonts w:asciiTheme="majorBidi" w:hAnsiTheme="majorBidi" w:cstheme="majorBidi"/>
          <w:sz w:val="28"/>
          <w:szCs w:val="28"/>
        </w:rPr>
        <w:t xml:space="preserve"> of </w:t>
      </w:r>
      <w:r w:rsidR="00FB0129" w:rsidRPr="00AB1BA8">
        <w:rPr>
          <w:rFonts w:asciiTheme="majorBidi" w:hAnsiTheme="majorBidi" w:cstheme="majorBidi"/>
          <w:sz w:val="28"/>
          <w:szCs w:val="28"/>
        </w:rPr>
        <w:t xml:space="preserve">desalination plants, </w:t>
      </w:r>
      <w:r w:rsidR="00AB1BA8" w:rsidRPr="00AB1BA8">
        <w:rPr>
          <w:rFonts w:asciiTheme="majorBidi" w:hAnsiTheme="majorBidi" w:cstheme="majorBidi"/>
          <w:sz w:val="28"/>
          <w:szCs w:val="28"/>
        </w:rPr>
        <w:t xml:space="preserve">drinking water, </w:t>
      </w:r>
      <w:r w:rsidR="00FB0129" w:rsidRPr="00AB1BA8">
        <w:rPr>
          <w:rFonts w:asciiTheme="majorBidi" w:hAnsiTheme="majorBidi" w:cstheme="majorBidi"/>
          <w:sz w:val="28"/>
          <w:szCs w:val="28"/>
        </w:rPr>
        <w:t xml:space="preserve">water lines, </w:t>
      </w:r>
      <w:r w:rsidR="00F649BE" w:rsidRPr="00AB1BA8">
        <w:rPr>
          <w:rFonts w:asciiTheme="majorBidi" w:hAnsiTheme="majorBidi" w:cstheme="majorBidi"/>
          <w:sz w:val="28"/>
          <w:szCs w:val="28"/>
        </w:rPr>
        <w:t>sewage treatment plants, dams in ongoing and future projects,</w:t>
      </w:r>
      <w:r w:rsidR="00F649BE" w:rsidRPr="00AB1BA8">
        <w:t xml:space="preserve"> </w:t>
      </w:r>
      <w:r w:rsidR="00F649BE" w:rsidRPr="00AB1BA8">
        <w:rPr>
          <w:rFonts w:asciiTheme="majorBidi" w:hAnsiTheme="majorBidi" w:cstheme="majorBidi"/>
          <w:sz w:val="28"/>
          <w:szCs w:val="28"/>
        </w:rPr>
        <w:t xml:space="preserve">and </w:t>
      </w:r>
      <w:r w:rsidR="004B6571" w:rsidRPr="00AB1BA8">
        <w:rPr>
          <w:rFonts w:asciiTheme="majorBidi" w:hAnsiTheme="majorBidi" w:cstheme="majorBidi"/>
          <w:sz w:val="28"/>
          <w:szCs w:val="28"/>
        </w:rPr>
        <w:t>organiz</w:t>
      </w:r>
      <w:r w:rsidR="004B6571">
        <w:rPr>
          <w:rFonts w:asciiTheme="majorBidi" w:hAnsiTheme="majorBidi" w:cstheme="majorBidi"/>
          <w:sz w:val="28"/>
          <w:szCs w:val="28"/>
        </w:rPr>
        <w:t>ing</w:t>
      </w:r>
      <w:r w:rsidR="00F649BE" w:rsidRPr="00AB1BA8">
        <w:rPr>
          <w:rFonts w:asciiTheme="majorBidi" w:hAnsiTheme="majorBidi" w:cstheme="majorBidi"/>
          <w:sz w:val="28"/>
          <w:szCs w:val="28"/>
        </w:rPr>
        <w:t xml:space="preserve"> commercial activities in </w:t>
      </w:r>
      <w:r w:rsidR="00FB0129" w:rsidRPr="00AB1BA8">
        <w:rPr>
          <w:rFonts w:asciiTheme="majorBidi" w:hAnsiTheme="majorBidi" w:cstheme="majorBidi"/>
          <w:sz w:val="28"/>
          <w:szCs w:val="28"/>
        </w:rPr>
        <w:t xml:space="preserve">the field of </w:t>
      </w:r>
      <w:r w:rsidR="00F649BE" w:rsidRPr="00AB1BA8">
        <w:rPr>
          <w:rFonts w:asciiTheme="majorBidi" w:hAnsiTheme="majorBidi" w:cstheme="majorBidi"/>
          <w:sz w:val="28"/>
          <w:szCs w:val="28"/>
        </w:rPr>
        <w:t xml:space="preserve">agriculture to discuss possibilities </w:t>
      </w:r>
      <w:r w:rsidR="00FB0129" w:rsidRPr="00AB1BA8">
        <w:rPr>
          <w:rFonts w:asciiTheme="majorBidi" w:hAnsiTheme="majorBidi" w:cstheme="majorBidi"/>
          <w:sz w:val="28"/>
          <w:szCs w:val="28"/>
        </w:rPr>
        <w:t>of</w:t>
      </w:r>
      <w:r w:rsidR="00F649BE" w:rsidRPr="00AB1BA8">
        <w:rPr>
          <w:rFonts w:asciiTheme="majorBidi" w:hAnsiTheme="majorBidi" w:cstheme="majorBidi"/>
          <w:sz w:val="28"/>
          <w:szCs w:val="28"/>
        </w:rPr>
        <w:t xml:space="preserve"> investment in the agricultural, food, fish</w:t>
      </w:r>
      <w:r w:rsidR="00FB0129" w:rsidRPr="00AB1BA8">
        <w:rPr>
          <w:rFonts w:asciiTheme="majorBidi" w:hAnsiTheme="majorBidi" w:cstheme="majorBidi"/>
          <w:sz w:val="28"/>
          <w:szCs w:val="28"/>
        </w:rPr>
        <w:t>ing</w:t>
      </w:r>
      <w:r w:rsidR="00F649BE" w:rsidRPr="00AB1BA8">
        <w:rPr>
          <w:rFonts w:asciiTheme="majorBidi" w:hAnsiTheme="majorBidi" w:cstheme="majorBidi"/>
          <w:sz w:val="28"/>
          <w:szCs w:val="28"/>
        </w:rPr>
        <w:t xml:space="preserve"> and animal industries.</w:t>
      </w:r>
    </w:p>
    <w:p w14:paraId="386A2960" w14:textId="599E1471" w:rsidR="00F649BE" w:rsidRDefault="009160E3" w:rsidP="004B3D6D">
      <w:pPr>
        <w:jc w:val="both"/>
        <w:rPr>
          <w:rFonts w:asciiTheme="majorBidi" w:hAnsiTheme="majorBidi" w:cstheme="majorBidi"/>
          <w:sz w:val="28"/>
          <w:szCs w:val="28"/>
        </w:rPr>
      </w:pPr>
      <w:r w:rsidRPr="004B3D6D">
        <w:rPr>
          <w:rFonts w:asciiTheme="majorBidi" w:hAnsiTheme="majorBidi" w:cstheme="majorBidi"/>
          <w:sz w:val="28"/>
          <w:szCs w:val="28"/>
        </w:rPr>
        <w:lastRenderedPageBreak/>
        <w:t xml:space="preserve">In addition, the </w:t>
      </w:r>
      <w:r w:rsidR="00AB1BA8" w:rsidRPr="004B3D6D">
        <w:rPr>
          <w:rFonts w:asciiTheme="majorBidi" w:hAnsiTheme="majorBidi" w:cstheme="majorBidi"/>
          <w:sz w:val="28"/>
          <w:szCs w:val="28"/>
        </w:rPr>
        <w:t>t</w:t>
      </w:r>
      <w:r w:rsidRPr="004B3D6D">
        <w:rPr>
          <w:rFonts w:asciiTheme="majorBidi" w:hAnsiTheme="majorBidi" w:cstheme="majorBidi"/>
          <w:sz w:val="28"/>
          <w:szCs w:val="28"/>
        </w:rPr>
        <w:t xml:space="preserve">wo </w:t>
      </w:r>
      <w:r w:rsidR="00AB1BA8" w:rsidRPr="004B3D6D">
        <w:rPr>
          <w:rFonts w:asciiTheme="majorBidi" w:hAnsiTheme="majorBidi" w:cstheme="majorBidi"/>
          <w:sz w:val="28"/>
          <w:szCs w:val="28"/>
        </w:rPr>
        <w:t>s</w:t>
      </w:r>
      <w:r w:rsidRPr="004B3D6D">
        <w:rPr>
          <w:rFonts w:asciiTheme="majorBidi" w:hAnsiTheme="majorBidi" w:cstheme="majorBidi"/>
          <w:sz w:val="28"/>
          <w:szCs w:val="28"/>
        </w:rPr>
        <w:t>ides</w:t>
      </w:r>
      <w:r w:rsidR="00335186" w:rsidRPr="004B3D6D">
        <w:rPr>
          <w:rFonts w:asciiTheme="majorBidi" w:hAnsiTheme="majorBidi" w:cstheme="majorBidi"/>
          <w:sz w:val="28"/>
          <w:szCs w:val="28"/>
        </w:rPr>
        <w:t xml:space="preserve"> </w:t>
      </w:r>
      <w:r w:rsidR="002021C3" w:rsidRPr="004B3D6D">
        <w:rPr>
          <w:rFonts w:asciiTheme="majorBidi" w:hAnsiTheme="majorBidi" w:cstheme="majorBidi"/>
          <w:sz w:val="28"/>
          <w:szCs w:val="28"/>
        </w:rPr>
        <w:t>highlighted the need to maximize the use of</w:t>
      </w:r>
      <w:r w:rsidR="00335186" w:rsidRPr="004B3D6D">
        <w:rPr>
          <w:rFonts w:asciiTheme="majorBidi" w:hAnsiTheme="majorBidi" w:cstheme="majorBidi"/>
          <w:sz w:val="28"/>
          <w:szCs w:val="28"/>
        </w:rPr>
        <w:t xml:space="preserve"> </w:t>
      </w:r>
      <w:r w:rsidR="00436377" w:rsidRPr="004B3D6D">
        <w:rPr>
          <w:rFonts w:asciiTheme="majorBidi" w:hAnsiTheme="majorBidi" w:cstheme="majorBidi"/>
          <w:sz w:val="28"/>
          <w:szCs w:val="28"/>
        </w:rPr>
        <w:t xml:space="preserve">points of </w:t>
      </w:r>
      <w:r w:rsidR="00335186" w:rsidRPr="004B3D6D">
        <w:rPr>
          <w:rFonts w:asciiTheme="majorBidi" w:hAnsiTheme="majorBidi" w:cstheme="majorBidi"/>
          <w:sz w:val="28"/>
          <w:szCs w:val="28"/>
        </w:rPr>
        <w:t xml:space="preserve">intersection in the renewable energy sector, military and pharmaceutical industries and logistics services. Both sides also noted the cooperation established through the </w:t>
      </w:r>
      <w:r w:rsidR="00436377" w:rsidRPr="004B3D6D">
        <w:rPr>
          <w:rFonts w:asciiTheme="majorBidi" w:hAnsiTheme="majorBidi" w:cstheme="majorBidi"/>
          <w:sz w:val="28"/>
          <w:szCs w:val="28"/>
        </w:rPr>
        <w:t xml:space="preserve">Saudi-Greek Joint Committee as well as </w:t>
      </w:r>
      <w:r w:rsidR="00335186" w:rsidRPr="004B3D6D">
        <w:rPr>
          <w:rFonts w:asciiTheme="majorBidi" w:hAnsiTheme="majorBidi" w:cstheme="majorBidi"/>
          <w:sz w:val="28"/>
          <w:szCs w:val="28"/>
        </w:rPr>
        <w:t xml:space="preserve">the </w:t>
      </w:r>
      <w:r w:rsidR="00436377" w:rsidRPr="004B3D6D">
        <w:rPr>
          <w:rFonts w:asciiTheme="majorBidi" w:hAnsiTheme="majorBidi" w:cstheme="majorBidi"/>
          <w:sz w:val="28"/>
          <w:szCs w:val="28"/>
        </w:rPr>
        <w:t>founding</w:t>
      </w:r>
      <w:r w:rsidR="00335186" w:rsidRPr="004B3D6D">
        <w:rPr>
          <w:rFonts w:asciiTheme="majorBidi" w:hAnsiTheme="majorBidi" w:cstheme="majorBidi"/>
          <w:sz w:val="28"/>
          <w:szCs w:val="28"/>
        </w:rPr>
        <w:t xml:space="preserve"> of the Saudi-Greek Business Council, and urged the </w:t>
      </w:r>
      <w:r w:rsidR="00F0736C" w:rsidRPr="004B3D6D">
        <w:rPr>
          <w:rFonts w:asciiTheme="majorBidi" w:hAnsiTheme="majorBidi" w:cstheme="majorBidi"/>
          <w:sz w:val="28"/>
          <w:szCs w:val="28"/>
        </w:rPr>
        <w:t xml:space="preserve">relevant bodies </w:t>
      </w:r>
      <w:r w:rsidR="00335186" w:rsidRPr="004B3D6D">
        <w:rPr>
          <w:rFonts w:asciiTheme="majorBidi" w:hAnsiTheme="majorBidi" w:cstheme="majorBidi"/>
          <w:sz w:val="28"/>
          <w:szCs w:val="28"/>
        </w:rPr>
        <w:t xml:space="preserve">in the two countries to </w:t>
      </w:r>
      <w:r w:rsidR="00F0736C" w:rsidRPr="004B3D6D">
        <w:rPr>
          <w:rFonts w:asciiTheme="majorBidi" w:hAnsiTheme="majorBidi" w:cstheme="majorBidi"/>
          <w:sz w:val="28"/>
          <w:szCs w:val="28"/>
        </w:rPr>
        <w:t>implement</w:t>
      </w:r>
      <w:r w:rsidR="00335186" w:rsidRPr="004B3D6D">
        <w:rPr>
          <w:rFonts w:asciiTheme="majorBidi" w:hAnsiTheme="majorBidi" w:cstheme="majorBidi"/>
          <w:sz w:val="28"/>
          <w:szCs w:val="28"/>
        </w:rPr>
        <w:t xml:space="preserve"> the agreements and memo</w:t>
      </w:r>
      <w:r w:rsidR="00436377" w:rsidRPr="004B3D6D">
        <w:rPr>
          <w:rFonts w:asciiTheme="majorBidi" w:hAnsiTheme="majorBidi" w:cstheme="majorBidi"/>
          <w:sz w:val="28"/>
          <w:szCs w:val="28"/>
        </w:rPr>
        <w:t>randums of understanding signed</w:t>
      </w:r>
      <w:r w:rsidR="00335186" w:rsidRPr="004B3D6D">
        <w:rPr>
          <w:rFonts w:asciiTheme="majorBidi" w:hAnsiTheme="majorBidi" w:cstheme="majorBidi"/>
          <w:sz w:val="28"/>
          <w:szCs w:val="28"/>
        </w:rPr>
        <w:t xml:space="preserve"> this year between the two sides and the Saudi-Greek private sector</w:t>
      </w:r>
      <w:r w:rsidR="00436377" w:rsidRPr="004B3D6D">
        <w:rPr>
          <w:rFonts w:asciiTheme="majorBidi" w:hAnsiTheme="majorBidi" w:cstheme="majorBidi"/>
          <w:sz w:val="28"/>
          <w:szCs w:val="28"/>
        </w:rPr>
        <w:t>s</w:t>
      </w:r>
      <w:r w:rsidR="00F0736C" w:rsidRPr="004B3D6D">
        <w:rPr>
          <w:rFonts w:asciiTheme="majorBidi" w:hAnsiTheme="majorBidi" w:cstheme="majorBidi"/>
          <w:sz w:val="28"/>
          <w:szCs w:val="28"/>
        </w:rPr>
        <w:t xml:space="preserve">. Moreover, the </w:t>
      </w:r>
      <w:r w:rsidR="00436377" w:rsidRPr="004B3D6D">
        <w:rPr>
          <w:rFonts w:asciiTheme="majorBidi" w:hAnsiTheme="majorBidi" w:cstheme="majorBidi"/>
          <w:sz w:val="28"/>
          <w:szCs w:val="28"/>
        </w:rPr>
        <w:t>t</w:t>
      </w:r>
      <w:r w:rsidR="00F0736C" w:rsidRPr="004B3D6D">
        <w:rPr>
          <w:rFonts w:asciiTheme="majorBidi" w:hAnsiTheme="majorBidi" w:cstheme="majorBidi"/>
          <w:sz w:val="28"/>
          <w:szCs w:val="28"/>
        </w:rPr>
        <w:t xml:space="preserve">wo </w:t>
      </w:r>
      <w:r w:rsidR="00436377" w:rsidRPr="004B3D6D">
        <w:rPr>
          <w:rFonts w:asciiTheme="majorBidi" w:hAnsiTheme="majorBidi" w:cstheme="majorBidi"/>
          <w:sz w:val="28"/>
          <w:szCs w:val="28"/>
        </w:rPr>
        <w:t>s</w:t>
      </w:r>
      <w:r w:rsidR="00F0736C" w:rsidRPr="004B3D6D">
        <w:rPr>
          <w:rFonts w:asciiTheme="majorBidi" w:hAnsiTheme="majorBidi" w:cstheme="majorBidi"/>
          <w:sz w:val="28"/>
          <w:szCs w:val="28"/>
        </w:rPr>
        <w:t>ides</w:t>
      </w:r>
      <w:r w:rsidR="00335186" w:rsidRPr="004B3D6D">
        <w:rPr>
          <w:rFonts w:asciiTheme="majorBidi" w:hAnsiTheme="majorBidi" w:cstheme="majorBidi"/>
          <w:sz w:val="28"/>
          <w:szCs w:val="28"/>
        </w:rPr>
        <w:t xml:space="preserve"> agreed </w:t>
      </w:r>
      <w:r w:rsidR="006A2173" w:rsidRPr="004B3D6D">
        <w:rPr>
          <w:rFonts w:asciiTheme="majorBidi" w:hAnsiTheme="majorBidi" w:cstheme="majorBidi"/>
          <w:sz w:val="28"/>
          <w:szCs w:val="28"/>
        </w:rPr>
        <w:t xml:space="preserve">to </w:t>
      </w:r>
      <w:r w:rsidR="00335186" w:rsidRPr="004B3D6D">
        <w:rPr>
          <w:rFonts w:asciiTheme="majorBidi" w:hAnsiTheme="majorBidi" w:cstheme="majorBidi"/>
          <w:sz w:val="28"/>
          <w:szCs w:val="28"/>
        </w:rPr>
        <w:t>arrang</w:t>
      </w:r>
      <w:r w:rsidR="00436377" w:rsidRPr="004B3D6D">
        <w:rPr>
          <w:rFonts w:asciiTheme="majorBidi" w:hAnsiTheme="majorBidi" w:cstheme="majorBidi"/>
          <w:sz w:val="28"/>
          <w:szCs w:val="28"/>
        </w:rPr>
        <w:t xml:space="preserve">e for </w:t>
      </w:r>
      <w:r w:rsidR="00B17290" w:rsidRPr="004B3D6D">
        <w:rPr>
          <w:rFonts w:asciiTheme="majorBidi" w:hAnsiTheme="majorBidi" w:cstheme="majorBidi"/>
          <w:sz w:val="28"/>
          <w:szCs w:val="28"/>
        </w:rPr>
        <w:t>regular</w:t>
      </w:r>
      <w:r w:rsidR="00335186" w:rsidRPr="004B3D6D">
        <w:rPr>
          <w:rFonts w:asciiTheme="majorBidi" w:hAnsiTheme="majorBidi" w:cstheme="majorBidi"/>
          <w:sz w:val="28"/>
          <w:szCs w:val="28"/>
        </w:rPr>
        <w:t xml:space="preserve"> Saudi-Greek investment forums</w:t>
      </w:r>
      <w:r w:rsidR="00B17290" w:rsidRPr="004B3D6D">
        <w:rPr>
          <w:rFonts w:asciiTheme="majorBidi" w:hAnsiTheme="majorBidi" w:cstheme="majorBidi"/>
          <w:sz w:val="28"/>
          <w:szCs w:val="28"/>
        </w:rPr>
        <w:t xml:space="preserve"> </w:t>
      </w:r>
      <w:r w:rsidR="00436377" w:rsidRPr="004B3D6D">
        <w:rPr>
          <w:rFonts w:asciiTheme="majorBidi" w:hAnsiTheme="majorBidi" w:cstheme="majorBidi"/>
          <w:sz w:val="28"/>
          <w:szCs w:val="28"/>
        </w:rPr>
        <w:t>that bring</w:t>
      </w:r>
      <w:r w:rsidR="00B17290" w:rsidRPr="004B3D6D">
        <w:rPr>
          <w:rFonts w:asciiTheme="majorBidi" w:hAnsiTheme="majorBidi" w:cstheme="majorBidi"/>
          <w:sz w:val="28"/>
          <w:szCs w:val="28"/>
        </w:rPr>
        <w:t xml:space="preserve"> together </w:t>
      </w:r>
      <w:r w:rsidR="00BB6527" w:rsidRPr="004B3D6D">
        <w:rPr>
          <w:rFonts w:asciiTheme="majorBidi" w:hAnsiTheme="majorBidi" w:cstheme="majorBidi"/>
          <w:sz w:val="28"/>
          <w:szCs w:val="28"/>
        </w:rPr>
        <w:t xml:space="preserve">a number of </w:t>
      </w:r>
      <w:r w:rsidR="00436377" w:rsidRPr="004B3D6D">
        <w:rPr>
          <w:rFonts w:asciiTheme="majorBidi" w:hAnsiTheme="majorBidi" w:cstheme="majorBidi"/>
          <w:sz w:val="28"/>
          <w:szCs w:val="28"/>
        </w:rPr>
        <w:t xml:space="preserve">business leaders </w:t>
      </w:r>
      <w:r w:rsidR="00B17290" w:rsidRPr="004B3D6D">
        <w:rPr>
          <w:rFonts w:asciiTheme="majorBidi" w:hAnsiTheme="majorBidi" w:cstheme="majorBidi"/>
          <w:sz w:val="28"/>
          <w:szCs w:val="28"/>
        </w:rPr>
        <w:t xml:space="preserve">and </w:t>
      </w:r>
      <w:r w:rsidR="00BB6527" w:rsidRPr="004B3D6D">
        <w:rPr>
          <w:rFonts w:asciiTheme="majorBidi" w:hAnsiTheme="majorBidi" w:cstheme="majorBidi"/>
          <w:sz w:val="28"/>
          <w:szCs w:val="28"/>
        </w:rPr>
        <w:t xml:space="preserve">heads of </w:t>
      </w:r>
      <w:r w:rsidR="00436377" w:rsidRPr="004B3D6D">
        <w:rPr>
          <w:rFonts w:asciiTheme="majorBidi" w:hAnsiTheme="majorBidi" w:cstheme="majorBidi"/>
          <w:sz w:val="28"/>
          <w:szCs w:val="28"/>
        </w:rPr>
        <w:t xml:space="preserve">the </w:t>
      </w:r>
      <w:r w:rsidR="00B17290" w:rsidRPr="004B3D6D">
        <w:rPr>
          <w:rFonts w:asciiTheme="majorBidi" w:hAnsiTheme="majorBidi" w:cstheme="majorBidi"/>
          <w:sz w:val="28"/>
          <w:szCs w:val="28"/>
        </w:rPr>
        <w:t>private sector</w:t>
      </w:r>
      <w:r w:rsidR="00436377" w:rsidRPr="004B3D6D">
        <w:rPr>
          <w:rFonts w:asciiTheme="majorBidi" w:hAnsiTheme="majorBidi" w:cstheme="majorBidi"/>
          <w:sz w:val="28"/>
          <w:szCs w:val="28"/>
        </w:rPr>
        <w:t>’s</w:t>
      </w:r>
      <w:r w:rsidR="003B47CD" w:rsidRPr="004B3D6D">
        <w:rPr>
          <w:rFonts w:asciiTheme="majorBidi" w:hAnsiTheme="majorBidi" w:cstheme="majorBidi"/>
          <w:sz w:val="28"/>
          <w:szCs w:val="28"/>
        </w:rPr>
        <w:t xml:space="preserve"> </w:t>
      </w:r>
      <w:r w:rsidR="00436377" w:rsidRPr="004B3D6D">
        <w:rPr>
          <w:rFonts w:asciiTheme="majorBidi" w:hAnsiTheme="majorBidi" w:cstheme="majorBidi"/>
          <w:sz w:val="28"/>
          <w:szCs w:val="28"/>
        </w:rPr>
        <w:t>institutions from both countries. In order to arrange for such forums, the Council of Saudi Chambers and the Hellenic Federation of Enterprises (SEV) recently signed an agreement for the establishment of the Saudi-Greek Business Council</w:t>
      </w:r>
      <w:r w:rsidR="007636CE" w:rsidRPr="004B3D6D">
        <w:rPr>
          <w:rFonts w:asciiTheme="majorBidi" w:hAnsiTheme="majorBidi" w:cstheme="majorBidi"/>
          <w:sz w:val="28"/>
          <w:szCs w:val="28"/>
        </w:rPr>
        <w:t>.</w:t>
      </w:r>
      <w:r w:rsidR="004B3D6D" w:rsidRPr="004B3D6D">
        <w:rPr>
          <w:rFonts w:asciiTheme="majorBidi" w:hAnsiTheme="majorBidi" w:cstheme="majorBidi"/>
          <w:sz w:val="28"/>
          <w:szCs w:val="28"/>
        </w:rPr>
        <w:t xml:space="preserve"> Along with organizing forums, the Council’s platform will work on</w:t>
      </w:r>
      <w:r w:rsidR="002C5D46" w:rsidRPr="004B3D6D">
        <w:rPr>
          <w:rFonts w:asciiTheme="majorBidi" w:hAnsiTheme="majorBidi" w:cstheme="majorBidi"/>
          <w:sz w:val="28"/>
          <w:szCs w:val="28"/>
        </w:rPr>
        <w:t xml:space="preserve"> exchang</w:t>
      </w:r>
      <w:r w:rsidR="004B3D6D" w:rsidRPr="004B3D6D">
        <w:rPr>
          <w:rFonts w:asciiTheme="majorBidi" w:hAnsiTheme="majorBidi" w:cstheme="majorBidi"/>
          <w:sz w:val="28"/>
          <w:szCs w:val="28"/>
        </w:rPr>
        <w:t xml:space="preserve">ing </w:t>
      </w:r>
      <w:r w:rsidR="002C5D46" w:rsidRPr="004B3D6D">
        <w:rPr>
          <w:rFonts w:asciiTheme="majorBidi" w:hAnsiTheme="majorBidi" w:cstheme="majorBidi"/>
          <w:sz w:val="28"/>
          <w:szCs w:val="28"/>
        </w:rPr>
        <w:t>exper</w:t>
      </w:r>
      <w:r w:rsidR="007636CE" w:rsidRPr="004B3D6D">
        <w:rPr>
          <w:rFonts w:asciiTheme="majorBidi" w:hAnsiTheme="majorBidi" w:cstheme="majorBidi"/>
          <w:sz w:val="28"/>
          <w:szCs w:val="28"/>
        </w:rPr>
        <w:t>tise</w:t>
      </w:r>
      <w:r w:rsidR="002C5D46" w:rsidRPr="004B3D6D">
        <w:rPr>
          <w:rFonts w:asciiTheme="majorBidi" w:hAnsiTheme="majorBidi" w:cstheme="majorBidi"/>
          <w:sz w:val="28"/>
          <w:szCs w:val="28"/>
        </w:rPr>
        <w:t xml:space="preserve"> in the field of </w:t>
      </w:r>
      <w:r w:rsidR="007636CE" w:rsidRPr="004B3D6D">
        <w:rPr>
          <w:rFonts w:asciiTheme="majorBidi" w:hAnsiTheme="majorBidi" w:cstheme="majorBidi"/>
          <w:sz w:val="28"/>
          <w:szCs w:val="28"/>
        </w:rPr>
        <w:t xml:space="preserve">maritime </w:t>
      </w:r>
      <w:r w:rsidR="002C5D46" w:rsidRPr="004B3D6D">
        <w:rPr>
          <w:rFonts w:asciiTheme="majorBidi" w:hAnsiTheme="majorBidi" w:cstheme="majorBidi"/>
          <w:sz w:val="28"/>
          <w:szCs w:val="28"/>
        </w:rPr>
        <w:t>training and education, promot</w:t>
      </w:r>
      <w:r w:rsidR="007636CE" w:rsidRPr="004B3D6D">
        <w:rPr>
          <w:rFonts w:asciiTheme="majorBidi" w:hAnsiTheme="majorBidi" w:cstheme="majorBidi"/>
          <w:sz w:val="28"/>
          <w:szCs w:val="28"/>
        </w:rPr>
        <w:t>ing</w:t>
      </w:r>
      <w:r w:rsidR="002C5D46" w:rsidRPr="004B3D6D">
        <w:rPr>
          <w:rFonts w:asciiTheme="majorBidi" w:hAnsiTheme="majorBidi" w:cstheme="majorBidi"/>
          <w:sz w:val="28"/>
          <w:szCs w:val="28"/>
        </w:rPr>
        <w:t xml:space="preserve"> cooperation between maritime administrations in the construction and manufactur</w:t>
      </w:r>
      <w:r w:rsidR="007636CE" w:rsidRPr="004B3D6D">
        <w:rPr>
          <w:rFonts w:asciiTheme="majorBidi" w:hAnsiTheme="majorBidi" w:cstheme="majorBidi"/>
          <w:sz w:val="28"/>
          <w:szCs w:val="28"/>
        </w:rPr>
        <w:t>ing</w:t>
      </w:r>
      <w:r w:rsidR="002C5D46" w:rsidRPr="004B3D6D">
        <w:rPr>
          <w:rFonts w:asciiTheme="majorBidi" w:hAnsiTheme="majorBidi" w:cstheme="majorBidi"/>
          <w:sz w:val="28"/>
          <w:szCs w:val="28"/>
        </w:rPr>
        <w:t xml:space="preserve"> of ships and organiz</w:t>
      </w:r>
      <w:r w:rsidR="007636CE" w:rsidRPr="004B3D6D">
        <w:rPr>
          <w:rFonts w:asciiTheme="majorBidi" w:hAnsiTheme="majorBidi" w:cstheme="majorBidi"/>
          <w:sz w:val="28"/>
          <w:szCs w:val="28"/>
        </w:rPr>
        <w:t>ing</w:t>
      </w:r>
      <w:r w:rsidR="002C5D46" w:rsidRPr="004B3D6D">
        <w:rPr>
          <w:rFonts w:asciiTheme="majorBidi" w:hAnsiTheme="majorBidi" w:cstheme="majorBidi"/>
          <w:sz w:val="28"/>
          <w:szCs w:val="28"/>
        </w:rPr>
        <w:t xml:space="preserve"> inter-sea passenger transport</w:t>
      </w:r>
      <w:r w:rsidR="007636CE" w:rsidRPr="004B3D6D">
        <w:rPr>
          <w:rFonts w:asciiTheme="majorBidi" w:hAnsiTheme="majorBidi" w:cstheme="majorBidi"/>
          <w:sz w:val="28"/>
          <w:szCs w:val="28"/>
        </w:rPr>
        <w:t>ation</w:t>
      </w:r>
      <w:r w:rsidR="002C5D46" w:rsidRPr="004B3D6D">
        <w:rPr>
          <w:rFonts w:asciiTheme="majorBidi" w:hAnsiTheme="majorBidi" w:cstheme="majorBidi"/>
          <w:sz w:val="28"/>
          <w:szCs w:val="28"/>
        </w:rPr>
        <w:t>.</w:t>
      </w:r>
    </w:p>
    <w:p w14:paraId="4AA0BD62" w14:textId="449EABB3" w:rsidR="002C5D46" w:rsidRDefault="002C5D46" w:rsidP="004B6571">
      <w:pPr>
        <w:jc w:val="both"/>
        <w:rPr>
          <w:rFonts w:asciiTheme="majorBidi" w:hAnsiTheme="majorBidi" w:cstheme="majorBidi"/>
          <w:sz w:val="28"/>
          <w:szCs w:val="28"/>
        </w:rPr>
      </w:pPr>
      <w:r w:rsidRPr="002C5D46">
        <w:rPr>
          <w:rFonts w:asciiTheme="majorBidi" w:hAnsiTheme="majorBidi" w:cstheme="majorBidi"/>
          <w:sz w:val="28"/>
          <w:szCs w:val="28"/>
        </w:rPr>
        <w:t xml:space="preserve">In the </w:t>
      </w:r>
      <w:r w:rsidR="004B3D6D">
        <w:rPr>
          <w:rFonts w:asciiTheme="majorBidi" w:hAnsiTheme="majorBidi" w:cstheme="majorBidi"/>
          <w:sz w:val="28"/>
          <w:szCs w:val="28"/>
        </w:rPr>
        <w:t>field</w:t>
      </w:r>
      <w:r w:rsidRPr="002C5D46">
        <w:rPr>
          <w:rFonts w:asciiTheme="majorBidi" w:hAnsiTheme="majorBidi" w:cstheme="majorBidi"/>
          <w:sz w:val="28"/>
          <w:szCs w:val="28"/>
        </w:rPr>
        <w:t xml:space="preserve"> of defense and security cooperation,</w:t>
      </w:r>
      <w:r w:rsidR="004B3D6D">
        <w:rPr>
          <w:rFonts w:asciiTheme="majorBidi" w:hAnsiTheme="majorBidi" w:cstheme="majorBidi"/>
          <w:sz w:val="28"/>
          <w:szCs w:val="28"/>
        </w:rPr>
        <w:t xml:space="preserve"> </w:t>
      </w:r>
      <w:r w:rsidR="00555746">
        <w:rPr>
          <w:rFonts w:asciiTheme="majorBidi" w:hAnsiTheme="majorBidi" w:cstheme="majorBidi"/>
          <w:sz w:val="28"/>
          <w:szCs w:val="28"/>
        </w:rPr>
        <w:t xml:space="preserve">which is considered </w:t>
      </w:r>
      <w:r w:rsidR="00555746" w:rsidRPr="002C5D46">
        <w:rPr>
          <w:rFonts w:asciiTheme="majorBidi" w:hAnsiTheme="majorBidi" w:cstheme="majorBidi"/>
          <w:sz w:val="28"/>
          <w:szCs w:val="28"/>
        </w:rPr>
        <w:t>large-scale</w:t>
      </w:r>
      <w:r w:rsidR="00555746">
        <w:rPr>
          <w:rFonts w:asciiTheme="majorBidi" w:hAnsiTheme="majorBidi" w:cstheme="majorBidi"/>
          <w:sz w:val="28"/>
          <w:szCs w:val="28"/>
        </w:rPr>
        <w:t>d</w:t>
      </w:r>
      <w:r w:rsidR="00555746" w:rsidRPr="002C5D46">
        <w:rPr>
          <w:rFonts w:asciiTheme="majorBidi" w:hAnsiTheme="majorBidi" w:cstheme="majorBidi"/>
          <w:sz w:val="28"/>
          <w:szCs w:val="28"/>
        </w:rPr>
        <w:t xml:space="preserve"> and multidimensional</w:t>
      </w:r>
      <w:r w:rsidR="00555746">
        <w:rPr>
          <w:rFonts w:asciiTheme="majorBidi" w:hAnsiTheme="majorBidi" w:cstheme="majorBidi"/>
          <w:sz w:val="28"/>
          <w:szCs w:val="28"/>
        </w:rPr>
        <w:t xml:space="preserve">, </w:t>
      </w:r>
      <w:r w:rsidRPr="002C5D46">
        <w:rPr>
          <w:rFonts w:asciiTheme="majorBidi" w:hAnsiTheme="majorBidi" w:cstheme="majorBidi"/>
          <w:sz w:val="28"/>
          <w:szCs w:val="28"/>
        </w:rPr>
        <w:t xml:space="preserve">the two sides agreed to work </w:t>
      </w:r>
      <w:r w:rsidR="004B3D6D">
        <w:rPr>
          <w:rFonts w:asciiTheme="majorBidi" w:hAnsiTheme="majorBidi" w:cstheme="majorBidi"/>
          <w:sz w:val="28"/>
          <w:szCs w:val="28"/>
        </w:rPr>
        <w:t>on</w:t>
      </w:r>
      <w:r w:rsidRPr="002C5D46">
        <w:rPr>
          <w:rFonts w:asciiTheme="majorBidi" w:hAnsiTheme="majorBidi" w:cstheme="majorBidi"/>
          <w:sz w:val="28"/>
          <w:szCs w:val="28"/>
        </w:rPr>
        <w:t xml:space="preserve"> rais</w:t>
      </w:r>
      <w:r w:rsidR="004B3D6D">
        <w:rPr>
          <w:rFonts w:asciiTheme="majorBidi" w:hAnsiTheme="majorBidi" w:cstheme="majorBidi"/>
          <w:sz w:val="28"/>
          <w:szCs w:val="28"/>
        </w:rPr>
        <w:t>ing</w:t>
      </w:r>
      <w:r w:rsidRPr="002C5D46">
        <w:rPr>
          <w:rFonts w:asciiTheme="majorBidi" w:hAnsiTheme="majorBidi" w:cstheme="majorBidi"/>
          <w:sz w:val="28"/>
          <w:szCs w:val="28"/>
        </w:rPr>
        <w:t xml:space="preserve"> the readiness</w:t>
      </w:r>
      <w:r w:rsidR="004B3D6D">
        <w:rPr>
          <w:rFonts w:asciiTheme="majorBidi" w:hAnsiTheme="majorBidi" w:cstheme="majorBidi"/>
          <w:sz w:val="28"/>
          <w:szCs w:val="28"/>
        </w:rPr>
        <w:t xml:space="preserve"> status</w:t>
      </w:r>
      <w:r w:rsidR="00EC37A9">
        <w:rPr>
          <w:rFonts w:asciiTheme="majorBidi" w:hAnsiTheme="majorBidi" w:cstheme="majorBidi"/>
          <w:sz w:val="28"/>
          <w:szCs w:val="28"/>
        </w:rPr>
        <w:t>,</w:t>
      </w:r>
      <w:r w:rsidR="004B3D6D">
        <w:rPr>
          <w:rFonts w:asciiTheme="majorBidi" w:hAnsiTheme="majorBidi" w:cstheme="majorBidi"/>
          <w:sz w:val="28"/>
          <w:szCs w:val="28"/>
        </w:rPr>
        <w:t xml:space="preserve"> </w:t>
      </w:r>
      <w:r w:rsidR="00EC37A9">
        <w:rPr>
          <w:rFonts w:asciiTheme="majorBidi" w:hAnsiTheme="majorBidi" w:cstheme="majorBidi"/>
          <w:sz w:val="28"/>
          <w:szCs w:val="28"/>
        </w:rPr>
        <w:t>levels</w:t>
      </w:r>
      <w:r w:rsidRPr="002C5D46">
        <w:rPr>
          <w:rFonts w:asciiTheme="majorBidi" w:hAnsiTheme="majorBidi" w:cstheme="majorBidi"/>
          <w:sz w:val="28"/>
          <w:szCs w:val="28"/>
        </w:rPr>
        <w:t xml:space="preserve"> and skill</w:t>
      </w:r>
      <w:r w:rsidR="00EC37A9">
        <w:rPr>
          <w:rFonts w:asciiTheme="majorBidi" w:hAnsiTheme="majorBidi" w:cstheme="majorBidi"/>
          <w:sz w:val="28"/>
          <w:szCs w:val="28"/>
        </w:rPr>
        <w:t>s</w:t>
      </w:r>
      <w:r w:rsidRPr="002C5D46">
        <w:rPr>
          <w:rFonts w:asciiTheme="majorBidi" w:hAnsiTheme="majorBidi" w:cstheme="majorBidi"/>
          <w:sz w:val="28"/>
          <w:szCs w:val="28"/>
        </w:rPr>
        <w:t xml:space="preserve"> of their military forces through joint military exercises an</w:t>
      </w:r>
      <w:r w:rsidR="004B3D6D">
        <w:rPr>
          <w:rFonts w:asciiTheme="majorBidi" w:hAnsiTheme="majorBidi" w:cstheme="majorBidi"/>
          <w:sz w:val="28"/>
          <w:szCs w:val="28"/>
        </w:rPr>
        <w:t xml:space="preserve">d maneuvers, and to coordinate </w:t>
      </w:r>
      <w:r w:rsidRPr="002C5D46">
        <w:rPr>
          <w:rFonts w:asciiTheme="majorBidi" w:hAnsiTheme="majorBidi" w:cstheme="majorBidi"/>
          <w:sz w:val="28"/>
          <w:szCs w:val="28"/>
        </w:rPr>
        <w:t xml:space="preserve">and exchange military experience in order to achieve security </w:t>
      </w:r>
      <w:r w:rsidR="004B6571">
        <w:rPr>
          <w:rFonts w:asciiTheme="majorBidi" w:hAnsiTheme="majorBidi" w:cstheme="majorBidi"/>
          <w:sz w:val="28"/>
          <w:szCs w:val="28"/>
        </w:rPr>
        <w:t>for</w:t>
      </w:r>
      <w:r w:rsidR="004B3D6D">
        <w:rPr>
          <w:rFonts w:asciiTheme="majorBidi" w:hAnsiTheme="majorBidi" w:cstheme="majorBidi"/>
          <w:sz w:val="28"/>
          <w:szCs w:val="28"/>
        </w:rPr>
        <w:t xml:space="preserve"> both</w:t>
      </w:r>
      <w:r w:rsidRPr="002C5D46">
        <w:rPr>
          <w:rFonts w:asciiTheme="majorBidi" w:hAnsiTheme="majorBidi" w:cstheme="majorBidi"/>
          <w:sz w:val="28"/>
          <w:szCs w:val="28"/>
        </w:rPr>
        <w:t xml:space="preserve"> countries </w:t>
      </w:r>
      <w:r w:rsidR="004B6571">
        <w:rPr>
          <w:rFonts w:asciiTheme="majorBidi" w:hAnsiTheme="majorBidi" w:cstheme="majorBidi"/>
          <w:sz w:val="28"/>
          <w:szCs w:val="28"/>
        </w:rPr>
        <w:t xml:space="preserve">and </w:t>
      </w:r>
      <w:r w:rsidRPr="002C5D46">
        <w:rPr>
          <w:rFonts w:asciiTheme="majorBidi" w:hAnsiTheme="majorBidi" w:cstheme="majorBidi"/>
          <w:sz w:val="28"/>
          <w:szCs w:val="28"/>
        </w:rPr>
        <w:t xml:space="preserve">stability </w:t>
      </w:r>
      <w:r w:rsidR="004B6571">
        <w:rPr>
          <w:rFonts w:asciiTheme="majorBidi" w:hAnsiTheme="majorBidi" w:cstheme="majorBidi"/>
          <w:sz w:val="28"/>
          <w:szCs w:val="28"/>
        </w:rPr>
        <w:t>for</w:t>
      </w:r>
      <w:r w:rsidRPr="002C5D46">
        <w:rPr>
          <w:rFonts w:asciiTheme="majorBidi" w:hAnsiTheme="majorBidi" w:cstheme="majorBidi"/>
          <w:sz w:val="28"/>
          <w:szCs w:val="28"/>
        </w:rPr>
        <w:t xml:space="preserve"> the region</w:t>
      </w:r>
      <w:r w:rsidR="004B3D6D">
        <w:rPr>
          <w:rFonts w:asciiTheme="majorBidi" w:hAnsiTheme="majorBidi" w:cstheme="majorBidi"/>
          <w:sz w:val="28"/>
          <w:szCs w:val="28"/>
        </w:rPr>
        <w:t>. Furthermore, the two sides</w:t>
      </w:r>
      <w:r>
        <w:rPr>
          <w:rFonts w:asciiTheme="majorBidi" w:hAnsiTheme="majorBidi" w:cstheme="majorBidi"/>
          <w:sz w:val="28"/>
          <w:szCs w:val="28"/>
        </w:rPr>
        <w:t xml:space="preserve"> </w:t>
      </w:r>
      <w:r w:rsidR="004B3D6D">
        <w:rPr>
          <w:rFonts w:asciiTheme="majorBidi" w:hAnsiTheme="majorBidi" w:cstheme="majorBidi"/>
          <w:sz w:val="28"/>
          <w:szCs w:val="28"/>
        </w:rPr>
        <w:t>agreed to</w:t>
      </w:r>
      <w:r>
        <w:rPr>
          <w:rFonts w:asciiTheme="majorBidi" w:hAnsiTheme="majorBidi" w:cstheme="majorBidi"/>
          <w:sz w:val="28"/>
          <w:szCs w:val="28"/>
        </w:rPr>
        <w:t xml:space="preserve"> work on</w:t>
      </w:r>
      <w:r w:rsidRPr="002C5D46">
        <w:rPr>
          <w:rFonts w:asciiTheme="majorBidi" w:hAnsiTheme="majorBidi" w:cstheme="majorBidi"/>
          <w:sz w:val="28"/>
          <w:szCs w:val="28"/>
        </w:rPr>
        <w:t xml:space="preserve"> </w:t>
      </w:r>
      <w:r>
        <w:rPr>
          <w:rFonts w:asciiTheme="majorBidi" w:hAnsiTheme="majorBidi" w:cstheme="majorBidi"/>
          <w:sz w:val="28"/>
          <w:szCs w:val="28"/>
        </w:rPr>
        <w:t>localizing</w:t>
      </w:r>
      <w:r w:rsidRPr="002C5D46">
        <w:rPr>
          <w:rFonts w:asciiTheme="majorBidi" w:hAnsiTheme="majorBidi" w:cstheme="majorBidi"/>
          <w:sz w:val="28"/>
          <w:szCs w:val="28"/>
        </w:rPr>
        <w:t xml:space="preserve"> the </w:t>
      </w:r>
      <w:r w:rsidR="00B97DD0">
        <w:rPr>
          <w:rFonts w:asciiTheme="majorBidi" w:hAnsiTheme="majorBidi" w:cstheme="majorBidi"/>
          <w:sz w:val="28"/>
          <w:szCs w:val="28"/>
        </w:rPr>
        <w:t xml:space="preserve">supportive </w:t>
      </w:r>
      <w:r w:rsidRPr="002C5D46">
        <w:rPr>
          <w:rFonts w:asciiTheme="majorBidi" w:hAnsiTheme="majorBidi" w:cstheme="majorBidi"/>
          <w:sz w:val="28"/>
          <w:szCs w:val="28"/>
        </w:rPr>
        <w:t>techn</w:t>
      </w:r>
      <w:r w:rsidR="00B97DD0">
        <w:rPr>
          <w:rFonts w:asciiTheme="majorBidi" w:hAnsiTheme="majorBidi" w:cstheme="majorBidi"/>
          <w:sz w:val="28"/>
          <w:szCs w:val="28"/>
        </w:rPr>
        <w:t xml:space="preserve">ology </w:t>
      </w:r>
      <w:r w:rsidRPr="002C5D46">
        <w:rPr>
          <w:rFonts w:asciiTheme="majorBidi" w:hAnsiTheme="majorBidi" w:cstheme="majorBidi"/>
          <w:sz w:val="28"/>
          <w:szCs w:val="28"/>
        </w:rPr>
        <w:t>and military industries</w:t>
      </w:r>
      <w:r>
        <w:rPr>
          <w:rFonts w:asciiTheme="majorBidi" w:hAnsiTheme="majorBidi" w:cstheme="majorBidi"/>
          <w:sz w:val="28"/>
          <w:szCs w:val="28"/>
        </w:rPr>
        <w:t xml:space="preserve">. </w:t>
      </w:r>
      <w:r w:rsidRPr="002C5D46">
        <w:rPr>
          <w:rFonts w:asciiTheme="majorBidi" w:hAnsiTheme="majorBidi" w:cstheme="majorBidi"/>
          <w:sz w:val="28"/>
          <w:szCs w:val="28"/>
        </w:rPr>
        <w:t xml:space="preserve">The two sides commended the cooperation achieved in the areas of security and </w:t>
      </w:r>
      <w:r w:rsidR="00B97DD0">
        <w:rPr>
          <w:rFonts w:asciiTheme="majorBidi" w:hAnsiTheme="majorBidi" w:cstheme="majorBidi"/>
          <w:sz w:val="28"/>
          <w:szCs w:val="28"/>
        </w:rPr>
        <w:t xml:space="preserve">expressed </w:t>
      </w:r>
      <w:r w:rsidRPr="002C5D46">
        <w:rPr>
          <w:rFonts w:asciiTheme="majorBidi" w:hAnsiTheme="majorBidi" w:cstheme="majorBidi"/>
          <w:sz w:val="28"/>
          <w:szCs w:val="28"/>
        </w:rPr>
        <w:t xml:space="preserve">their desire to promote and develop such cooperation in the interests of </w:t>
      </w:r>
      <w:r w:rsidR="00B97DD0">
        <w:rPr>
          <w:rFonts w:asciiTheme="majorBidi" w:hAnsiTheme="majorBidi" w:cstheme="majorBidi"/>
          <w:sz w:val="28"/>
          <w:szCs w:val="28"/>
        </w:rPr>
        <w:t xml:space="preserve">achieving </w:t>
      </w:r>
      <w:r w:rsidRPr="002C5D46">
        <w:rPr>
          <w:rFonts w:asciiTheme="majorBidi" w:hAnsiTheme="majorBidi" w:cstheme="majorBidi"/>
          <w:sz w:val="28"/>
          <w:szCs w:val="28"/>
        </w:rPr>
        <w:t>security and stability in the two countries.</w:t>
      </w:r>
    </w:p>
    <w:p w14:paraId="6BBCE613" w14:textId="71BCE7F4" w:rsidR="00A8667C" w:rsidRPr="00F31F0E" w:rsidRDefault="00D46705" w:rsidP="009C7A06">
      <w:pPr>
        <w:jc w:val="both"/>
        <w:rPr>
          <w:rFonts w:asciiTheme="majorBidi" w:hAnsiTheme="majorBidi" w:cstheme="majorBidi"/>
          <w:sz w:val="28"/>
          <w:szCs w:val="28"/>
        </w:rPr>
      </w:pPr>
      <w:r w:rsidRPr="00D46705">
        <w:rPr>
          <w:rFonts w:asciiTheme="majorBidi" w:hAnsiTheme="majorBidi" w:cstheme="majorBidi"/>
          <w:sz w:val="28"/>
          <w:szCs w:val="28"/>
        </w:rPr>
        <w:t xml:space="preserve">In the culture sector, both countries have been distinguished </w:t>
      </w:r>
      <w:r w:rsidR="00DD2419">
        <w:rPr>
          <w:rFonts w:asciiTheme="majorBidi" w:hAnsiTheme="majorBidi" w:cstheme="majorBidi"/>
          <w:sz w:val="28"/>
          <w:szCs w:val="28"/>
        </w:rPr>
        <w:t>with</w:t>
      </w:r>
      <w:r w:rsidRPr="00D46705">
        <w:rPr>
          <w:rFonts w:asciiTheme="majorBidi" w:hAnsiTheme="majorBidi" w:cstheme="majorBidi"/>
          <w:sz w:val="28"/>
          <w:szCs w:val="28"/>
        </w:rPr>
        <w:t xml:space="preserve"> their long</w:t>
      </w:r>
      <w:r w:rsidR="00DD2419">
        <w:rPr>
          <w:rFonts w:asciiTheme="majorBidi" w:hAnsiTheme="majorBidi" w:cstheme="majorBidi"/>
          <w:sz w:val="28"/>
          <w:szCs w:val="28"/>
        </w:rPr>
        <w:t>-standing</w:t>
      </w:r>
      <w:r w:rsidRPr="00D46705">
        <w:rPr>
          <w:rFonts w:asciiTheme="majorBidi" w:hAnsiTheme="majorBidi" w:cstheme="majorBidi"/>
          <w:sz w:val="28"/>
          <w:szCs w:val="28"/>
        </w:rPr>
        <w:t xml:space="preserve"> cultural diversity and the outstanding efforts of the </w:t>
      </w:r>
      <w:r w:rsidR="00DD2419">
        <w:rPr>
          <w:rFonts w:asciiTheme="majorBidi" w:hAnsiTheme="majorBidi" w:cstheme="majorBidi"/>
          <w:sz w:val="28"/>
          <w:szCs w:val="28"/>
        </w:rPr>
        <w:t xml:space="preserve">two </w:t>
      </w:r>
      <w:r w:rsidRPr="00D46705">
        <w:rPr>
          <w:rFonts w:asciiTheme="majorBidi" w:hAnsiTheme="majorBidi" w:cstheme="majorBidi"/>
          <w:sz w:val="28"/>
          <w:szCs w:val="28"/>
        </w:rPr>
        <w:t xml:space="preserve">countries to preserve it and share it with the world. The Kingdom's Vision 2030 is based on a new philosophy to revive the Arab and Islamic heritage of the Arabian Peninsula and to enhance Saudi Arabia's contribution to culture, arts and </w:t>
      </w:r>
      <w:r w:rsidR="00DD2419">
        <w:rPr>
          <w:rFonts w:asciiTheme="majorBidi" w:hAnsiTheme="majorBidi" w:cstheme="majorBidi"/>
          <w:sz w:val="28"/>
          <w:szCs w:val="28"/>
        </w:rPr>
        <w:t xml:space="preserve">global </w:t>
      </w:r>
      <w:r w:rsidRPr="00D46705">
        <w:rPr>
          <w:rFonts w:asciiTheme="majorBidi" w:hAnsiTheme="majorBidi" w:cstheme="majorBidi"/>
          <w:sz w:val="28"/>
          <w:szCs w:val="28"/>
        </w:rPr>
        <w:t>civilization.</w:t>
      </w:r>
      <w:r w:rsidR="002B56A5">
        <w:rPr>
          <w:rFonts w:asciiTheme="majorBidi" w:hAnsiTheme="majorBidi" w:cstheme="majorBidi"/>
          <w:sz w:val="28"/>
          <w:szCs w:val="28"/>
        </w:rPr>
        <w:t xml:space="preserve"> </w:t>
      </w:r>
      <w:r w:rsidRPr="00D46705">
        <w:rPr>
          <w:rFonts w:asciiTheme="majorBidi" w:hAnsiTheme="majorBidi" w:cstheme="majorBidi"/>
          <w:sz w:val="28"/>
          <w:szCs w:val="28"/>
        </w:rPr>
        <w:t xml:space="preserve">In this context, the two sides stressed the need to explore ways of improving the level of </w:t>
      </w:r>
      <w:r w:rsidR="00DD2419" w:rsidRPr="00D46705">
        <w:rPr>
          <w:rFonts w:asciiTheme="majorBidi" w:hAnsiTheme="majorBidi" w:cstheme="majorBidi"/>
          <w:sz w:val="28"/>
          <w:szCs w:val="28"/>
        </w:rPr>
        <w:t xml:space="preserve">cultural </w:t>
      </w:r>
      <w:r w:rsidRPr="00D46705">
        <w:rPr>
          <w:rFonts w:asciiTheme="majorBidi" w:hAnsiTheme="majorBidi" w:cstheme="majorBidi"/>
          <w:sz w:val="28"/>
          <w:szCs w:val="28"/>
        </w:rPr>
        <w:t xml:space="preserve">movement and exchange between the two countries. </w:t>
      </w:r>
      <w:r w:rsidR="009C7A06" w:rsidRPr="00E15F26">
        <w:rPr>
          <w:rFonts w:asciiTheme="majorBidi" w:hAnsiTheme="majorBidi" w:cstheme="majorBidi"/>
          <w:sz w:val="28"/>
          <w:szCs w:val="28"/>
          <w:lang w:val="en-GB"/>
        </w:rPr>
        <w:t>The Saudi side</w:t>
      </w:r>
      <w:r w:rsidR="009C7A06" w:rsidRPr="00E15F26">
        <w:rPr>
          <w:rFonts w:asciiTheme="majorBidi" w:hAnsiTheme="majorBidi" w:cstheme="majorBidi"/>
          <w:sz w:val="28"/>
          <w:szCs w:val="28"/>
        </w:rPr>
        <w:t xml:space="preserve"> expressed support for the initiative of Greece on the protection of Cultural and Natural Heritage from the impacts of climate change.</w:t>
      </w:r>
      <w:r w:rsidR="009C7A06">
        <w:rPr>
          <w:rFonts w:asciiTheme="majorBidi" w:hAnsiTheme="majorBidi" w:cstheme="majorBidi"/>
          <w:sz w:val="28"/>
          <w:szCs w:val="28"/>
        </w:rPr>
        <w:t xml:space="preserve"> </w:t>
      </w:r>
      <w:r w:rsidRPr="00D46705">
        <w:rPr>
          <w:rFonts w:asciiTheme="majorBidi" w:hAnsiTheme="majorBidi" w:cstheme="majorBidi"/>
          <w:sz w:val="28"/>
          <w:szCs w:val="28"/>
        </w:rPr>
        <w:t>The</w:t>
      </w:r>
      <w:r w:rsidR="00DD2419">
        <w:rPr>
          <w:rFonts w:asciiTheme="majorBidi" w:hAnsiTheme="majorBidi" w:cstheme="majorBidi"/>
          <w:sz w:val="28"/>
          <w:szCs w:val="28"/>
        </w:rPr>
        <w:t xml:space="preserve"> two sides</w:t>
      </w:r>
      <w:r w:rsidRPr="00D46705">
        <w:rPr>
          <w:rFonts w:asciiTheme="majorBidi" w:hAnsiTheme="majorBidi" w:cstheme="majorBidi"/>
          <w:sz w:val="28"/>
          <w:szCs w:val="28"/>
        </w:rPr>
        <w:t xml:space="preserve"> also agreed on the importance of increasing the pace of tourism cooperation between the two countries, </w:t>
      </w:r>
      <w:r w:rsidR="00DD2419">
        <w:rPr>
          <w:rFonts w:asciiTheme="majorBidi" w:hAnsiTheme="majorBidi" w:cstheme="majorBidi"/>
          <w:sz w:val="28"/>
          <w:szCs w:val="28"/>
        </w:rPr>
        <w:t>working</w:t>
      </w:r>
      <w:r w:rsidRPr="00D46705">
        <w:rPr>
          <w:rFonts w:asciiTheme="majorBidi" w:hAnsiTheme="majorBidi" w:cstheme="majorBidi"/>
          <w:sz w:val="28"/>
          <w:szCs w:val="28"/>
        </w:rPr>
        <w:t xml:space="preserve"> </w:t>
      </w:r>
      <w:r w:rsidR="00DD2419">
        <w:rPr>
          <w:rFonts w:asciiTheme="majorBidi" w:hAnsiTheme="majorBidi" w:cstheme="majorBidi"/>
          <w:sz w:val="28"/>
          <w:szCs w:val="28"/>
        </w:rPr>
        <w:t>on</w:t>
      </w:r>
      <w:r w:rsidRPr="00D46705">
        <w:rPr>
          <w:rFonts w:asciiTheme="majorBidi" w:hAnsiTheme="majorBidi" w:cstheme="majorBidi"/>
          <w:sz w:val="28"/>
          <w:szCs w:val="28"/>
        </w:rPr>
        <w:t xml:space="preserve"> initiatives for the development of tourism, exploring the </w:t>
      </w:r>
      <w:r w:rsidRPr="00D46705">
        <w:rPr>
          <w:rFonts w:asciiTheme="majorBidi" w:hAnsiTheme="majorBidi" w:cstheme="majorBidi"/>
          <w:sz w:val="28"/>
          <w:szCs w:val="28"/>
        </w:rPr>
        <w:lastRenderedPageBreak/>
        <w:t xml:space="preserve">tourism features of each </w:t>
      </w:r>
      <w:r w:rsidR="003F6D79" w:rsidRPr="00D46705">
        <w:rPr>
          <w:rFonts w:asciiTheme="majorBidi" w:hAnsiTheme="majorBidi" w:cstheme="majorBidi"/>
          <w:sz w:val="28"/>
          <w:szCs w:val="28"/>
        </w:rPr>
        <w:t>country,</w:t>
      </w:r>
      <w:r w:rsidRPr="00D46705">
        <w:rPr>
          <w:rFonts w:asciiTheme="majorBidi" w:hAnsiTheme="majorBidi" w:cstheme="majorBidi"/>
          <w:sz w:val="28"/>
          <w:szCs w:val="28"/>
        </w:rPr>
        <w:t xml:space="preserve"> enhancing communication between the citizens of the two countries</w:t>
      </w:r>
      <w:r w:rsidR="00B5333F">
        <w:rPr>
          <w:rFonts w:asciiTheme="majorBidi" w:hAnsiTheme="majorBidi" w:cstheme="majorBidi"/>
          <w:sz w:val="28"/>
          <w:szCs w:val="28"/>
        </w:rPr>
        <w:t>,</w:t>
      </w:r>
      <w:r w:rsidRPr="00D46705">
        <w:rPr>
          <w:rFonts w:asciiTheme="majorBidi" w:hAnsiTheme="majorBidi" w:cstheme="majorBidi"/>
          <w:sz w:val="28"/>
          <w:szCs w:val="28"/>
        </w:rPr>
        <w:t xml:space="preserve"> and facilit</w:t>
      </w:r>
      <w:r w:rsidR="00B5333F">
        <w:rPr>
          <w:rFonts w:asciiTheme="majorBidi" w:hAnsiTheme="majorBidi" w:cstheme="majorBidi"/>
          <w:sz w:val="28"/>
          <w:szCs w:val="28"/>
        </w:rPr>
        <w:t>ating the means</w:t>
      </w:r>
      <w:r w:rsidRPr="00D46705">
        <w:rPr>
          <w:rFonts w:asciiTheme="majorBidi" w:hAnsiTheme="majorBidi" w:cstheme="majorBidi"/>
          <w:sz w:val="28"/>
          <w:szCs w:val="28"/>
        </w:rPr>
        <w:t xml:space="preserve"> to </w:t>
      </w:r>
      <w:r>
        <w:rPr>
          <w:rFonts w:asciiTheme="majorBidi" w:hAnsiTheme="majorBidi" w:cstheme="majorBidi"/>
          <w:sz w:val="28"/>
          <w:szCs w:val="28"/>
        </w:rPr>
        <w:t xml:space="preserve">achieve </w:t>
      </w:r>
      <w:r w:rsidR="0008041C">
        <w:rPr>
          <w:rFonts w:asciiTheme="majorBidi" w:hAnsiTheme="majorBidi" w:cstheme="majorBidi"/>
          <w:sz w:val="28"/>
          <w:szCs w:val="28"/>
        </w:rPr>
        <w:t>such goals</w:t>
      </w:r>
      <w:r w:rsidR="003F6D79" w:rsidRPr="00D46705">
        <w:rPr>
          <w:rFonts w:asciiTheme="majorBidi" w:hAnsiTheme="majorBidi" w:cstheme="majorBidi"/>
          <w:sz w:val="28"/>
          <w:szCs w:val="28"/>
        </w:rPr>
        <w:t>.</w:t>
      </w:r>
      <w:r w:rsidR="003F6D79" w:rsidRPr="003F6D79">
        <w:rPr>
          <w:rFonts w:asciiTheme="majorBidi" w:hAnsiTheme="majorBidi" w:cstheme="majorBidi"/>
          <w:sz w:val="28"/>
          <w:szCs w:val="28"/>
        </w:rPr>
        <w:t xml:space="preserve"> </w:t>
      </w:r>
      <w:r w:rsidR="00B5333F">
        <w:rPr>
          <w:rFonts w:asciiTheme="majorBidi" w:hAnsiTheme="majorBidi" w:cstheme="majorBidi"/>
          <w:sz w:val="28"/>
          <w:szCs w:val="28"/>
        </w:rPr>
        <w:t>Furthermore, the two sides</w:t>
      </w:r>
      <w:r w:rsidR="003F6D79" w:rsidRPr="003F6D79">
        <w:rPr>
          <w:rFonts w:asciiTheme="majorBidi" w:hAnsiTheme="majorBidi" w:cstheme="majorBidi"/>
          <w:sz w:val="28"/>
          <w:szCs w:val="28"/>
        </w:rPr>
        <w:t xml:space="preserve"> agreed to strengthen joint action in tourism activities and programs </w:t>
      </w:r>
      <w:r w:rsidR="00B5333F">
        <w:rPr>
          <w:rFonts w:asciiTheme="majorBidi" w:hAnsiTheme="majorBidi" w:cstheme="majorBidi"/>
          <w:sz w:val="28"/>
          <w:szCs w:val="28"/>
        </w:rPr>
        <w:t>that will benefit</w:t>
      </w:r>
      <w:r w:rsidR="003F6D79" w:rsidRPr="003F6D79">
        <w:rPr>
          <w:rFonts w:asciiTheme="majorBidi" w:hAnsiTheme="majorBidi" w:cstheme="majorBidi"/>
          <w:sz w:val="28"/>
          <w:szCs w:val="28"/>
        </w:rPr>
        <w:t xml:space="preserve"> the tourism sector and its development, and to coordinate efforts and insights into international tourism-related partnerships.</w:t>
      </w:r>
      <w:r w:rsidR="00B34FA3">
        <w:rPr>
          <w:rFonts w:asciiTheme="majorBidi" w:hAnsiTheme="majorBidi" w:cstheme="majorBidi"/>
          <w:sz w:val="28"/>
          <w:szCs w:val="28"/>
        </w:rPr>
        <w:t xml:space="preserve"> </w:t>
      </w:r>
    </w:p>
    <w:p w14:paraId="4056E9E0" w14:textId="777D6734" w:rsidR="00933454" w:rsidRDefault="00933454" w:rsidP="004B6571">
      <w:pPr>
        <w:jc w:val="both"/>
        <w:rPr>
          <w:rFonts w:asciiTheme="majorBidi" w:hAnsiTheme="majorBidi" w:cstheme="majorBidi"/>
          <w:sz w:val="28"/>
          <w:szCs w:val="28"/>
        </w:rPr>
      </w:pPr>
      <w:r w:rsidRPr="003F6D79">
        <w:rPr>
          <w:rFonts w:asciiTheme="majorBidi" w:hAnsiTheme="majorBidi" w:cstheme="majorBidi"/>
          <w:sz w:val="28"/>
          <w:szCs w:val="28"/>
        </w:rPr>
        <w:t xml:space="preserve">In light of mutual understanding and cooperation, the two sides exchanged views on </w:t>
      </w:r>
      <w:r>
        <w:rPr>
          <w:rFonts w:asciiTheme="majorBidi" w:hAnsiTheme="majorBidi" w:cstheme="majorBidi"/>
          <w:sz w:val="28"/>
          <w:szCs w:val="28"/>
        </w:rPr>
        <w:t xml:space="preserve">the situation in their regions, in addition to </w:t>
      </w:r>
      <w:r w:rsidRPr="003F6D79">
        <w:rPr>
          <w:rFonts w:asciiTheme="majorBidi" w:hAnsiTheme="majorBidi" w:cstheme="majorBidi"/>
          <w:sz w:val="28"/>
          <w:szCs w:val="28"/>
        </w:rPr>
        <w:t>political issues, crises in the Middle East and internat</w:t>
      </w:r>
      <w:r>
        <w:rPr>
          <w:rFonts w:asciiTheme="majorBidi" w:hAnsiTheme="majorBidi" w:cstheme="majorBidi"/>
          <w:sz w:val="28"/>
          <w:szCs w:val="28"/>
        </w:rPr>
        <w:t xml:space="preserve">ional issues of common concern. The two sides </w:t>
      </w:r>
      <w:r w:rsidRPr="003F6D79">
        <w:rPr>
          <w:rFonts w:asciiTheme="majorBidi" w:hAnsiTheme="majorBidi" w:cstheme="majorBidi"/>
          <w:sz w:val="28"/>
          <w:szCs w:val="28"/>
        </w:rPr>
        <w:t xml:space="preserve">stressed the need for the international community to assume its responsibilities with regard to </w:t>
      </w:r>
      <w:r>
        <w:rPr>
          <w:rFonts w:asciiTheme="majorBidi" w:hAnsiTheme="majorBidi" w:cstheme="majorBidi"/>
          <w:sz w:val="28"/>
          <w:szCs w:val="28"/>
        </w:rPr>
        <w:t>maintaining</w:t>
      </w:r>
      <w:r w:rsidRPr="003F6D79">
        <w:rPr>
          <w:rFonts w:asciiTheme="majorBidi" w:hAnsiTheme="majorBidi" w:cstheme="majorBidi"/>
          <w:sz w:val="28"/>
          <w:szCs w:val="28"/>
        </w:rPr>
        <w:t xml:space="preserve"> international peace and security </w:t>
      </w:r>
      <w:r>
        <w:rPr>
          <w:rFonts w:asciiTheme="majorBidi" w:hAnsiTheme="majorBidi" w:cstheme="majorBidi"/>
          <w:sz w:val="28"/>
          <w:szCs w:val="28"/>
        </w:rPr>
        <w:t>along with</w:t>
      </w:r>
      <w:r w:rsidRPr="003F6D79">
        <w:rPr>
          <w:rFonts w:asciiTheme="majorBidi" w:hAnsiTheme="majorBidi" w:cstheme="majorBidi"/>
          <w:sz w:val="28"/>
          <w:szCs w:val="28"/>
        </w:rPr>
        <w:t xml:space="preserve"> halt</w:t>
      </w:r>
      <w:r>
        <w:rPr>
          <w:rFonts w:asciiTheme="majorBidi" w:hAnsiTheme="majorBidi" w:cstheme="majorBidi"/>
          <w:sz w:val="28"/>
          <w:szCs w:val="28"/>
        </w:rPr>
        <w:t>ing</w:t>
      </w:r>
      <w:r w:rsidRPr="003F6D79">
        <w:rPr>
          <w:rFonts w:asciiTheme="majorBidi" w:hAnsiTheme="majorBidi" w:cstheme="majorBidi"/>
          <w:sz w:val="28"/>
          <w:szCs w:val="28"/>
        </w:rPr>
        <w:t xml:space="preserve"> all forms of interference in </w:t>
      </w:r>
      <w:r>
        <w:rPr>
          <w:rFonts w:asciiTheme="majorBidi" w:hAnsiTheme="majorBidi" w:cstheme="majorBidi"/>
          <w:sz w:val="28"/>
          <w:szCs w:val="28"/>
        </w:rPr>
        <w:t xml:space="preserve">countries’ </w:t>
      </w:r>
      <w:r w:rsidRPr="003F6D79">
        <w:rPr>
          <w:rFonts w:asciiTheme="majorBidi" w:hAnsiTheme="majorBidi" w:cstheme="majorBidi"/>
          <w:sz w:val="28"/>
          <w:szCs w:val="28"/>
        </w:rPr>
        <w:t>internal affairs in order to achieve security and stability in the Middle East and the world.</w:t>
      </w:r>
      <w:r>
        <w:rPr>
          <w:rFonts w:asciiTheme="majorBidi" w:hAnsiTheme="majorBidi" w:cstheme="majorBidi"/>
          <w:sz w:val="28"/>
          <w:szCs w:val="28"/>
        </w:rPr>
        <w:t xml:space="preserve"> </w:t>
      </w:r>
      <w:r w:rsidRPr="003F6D79">
        <w:rPr>
          <w:rFonts w:asciiTheme="majorBidi" w:hAnsiTheme="majorBidi" w:cstheme="majorBidi"/>
          <w:sz w:val="28"/>
          <w:szCs w:val="28"/>
        </w:rPr>
        <w:t xml:space="preserve">In this context, the Greek side </w:t>
      </w:r>
      <w:r>
        <w:rPr>
          <w:rFonts w:asciiTheme="majorBidi" w:hAnsiTheme="majorBidi" w:cstheme="majorBidi"/>
          <w:sz w:val="28"/>
          <w:szCs w:val="28"/>
        </w:rPr>
        <w:t>expressed appreciation for</w:t>
      </w:r>
      <w:r w:rsidRPr="003F6D79">
        <w:rPr>
          <w:rFonts w:asciiTheme="majorBidi" w:hAnsiTheme="majorBidi" w:cstheme="majorBidi"/>
          <w:sz w:val="28"/>
          <w:szCs w:val="28"/>
        </w:rPr>
        <w:t xml:space="preserve"> Saudi Arabia's great efforts to maintain regional and international peace and security.</w:t>
      </w:r>
    </w:p>
    <w:p w14:paraId="20ED326C" w14:textId="33DC9DAE" w:rsidR="0028743E" w:rsidRDefault="0028743E" w:rsidP="009C7A06">
      <w:pPr>
        <w:jc w:val="both"/>
        <w:rPr>
          <w:rFonts w:asciiTheme="majorBidi" w:hAnsiTheme="majorBidi" w:cstheme="majorBidi"/>
          <w:sz w:val="28"/>
          <w:szCs w:val="28"/>
        </w:rPr>
      </w:pPr>
      <w:r w:rsidRPr="007B6F5B">
        <w:rPr>
          <w:rFonts w:asciiTheme="majorBidi" w:hAnsiTheme="majorBidi" w:cstheme="majorBidi"/>
          <w:sz w:val="28"/>
          <w:szCs w:val="28"/>
        </w:rPr>
        <w:t>The two sides highlighted the importance of all efforts to reach a comprehensive political solution to the Yemeni crisis on the basis of the three points of reference: The Gulf i</w:t>
      </w:r>
      <w:r w:rsidR="00DB15D5">
        <w:rPr>
          <w:rFonts w:asciiTheme="majorBidi" w:hAnsiTheme="majorBidi" w:cstheme="majorBidi"/>
          <w:sz w:val="28"/>
          <w:szCs w:val="28"/>
        </w:rPr>
        <w:t>nitiative</w:t>
      </w:r>
      <w:r w:rsidR="000042C9">
        <w:rPr>
          <w:rFonts w:asciiTheme="majorBidi" w:hAnsiTheme="majorBidi" w:cstheme="majorBidi"/>
          <w:sz w:val="28"/>
          <w:szCs w:val="28"/>
        </w:rPr>
        <w:t xml:space="preserve"> and its executive mechanism</w:t>
      </w:r>
      <w:r w:rsidR="00DB15D5">
        <w:rPr>
          <w:rFonts w:asciiTheme="majorBidi" w:hAnsiTheme="majorBidi" w:cstheme="majorBidi"/>
          <w:sz w:val="28"/>
          <w:szCs w:val="28"/>
        </w:rPr>
        <w:t>, the outcomes of the C</w:t>
      </w:r>
      <w:r w:rsidRPr="007B6F5B">
        <w:rPr>
          <w:rFonts w:asciiTheme="majorBidi" w:hAnsiTheme="majorBidi" w:cstheme="majorBidi"/>
          <w:sz w:val="28"/>
          <w:szCs w:val="28"/>
        </w:rPr>
        <w:t>omprehensive National Dialogue and the relevant UN</w:t>
      </w:r>
      <w:r w:rsidR="00DB15D5">
        <w:rPr>
          <w:rFonts w:asciiTheme="majorBidi" w:hAnsiTheme="majorBidi" w:cstheme="majorBidi"/>
          <w:sz w:val="28"/>
          <w:szCs w:val="28"/>
        </w:rPr>
        <w:t>SC</w:t>
      </w:r>
      <w:r w:rsidRPr="007B6F5B">
        <w:rPr>
          <w:rFonts w:asciiTheme="majorBidi" w:hAnsiTheme="majorBidi" w:cstheme="majorBidi"/>
          <w:sz w:val="28"/>
          <w:szCs w:val="28"/>
        </w:rPr>
        <w:t xml:space="preserve"> resolu</w:t>
      </w:r>
      <w:r w:rsidR="00DB15D5">
        <w:rPr>
          <w:rFonts w:asciiTheme="majorBidi" w:hAnsiTheme="majorBidi" w:cstheme="majorBidi"/>
          <w:sz w:val="28"/>
          <w:szCs w:val="28"/>
        </w:rPr>
        <w:t>tions, including resolution (</w:t>
      </w:r>
      <w:r w:rsidRPr="007B6F5B">
        <w:rPr>
          <w:rFonts w:asciiTheme="majorBidi" w:hAnsiTheme="majorBidi" w:cstheme="majorBidi"/>
          <w:sz w:val="28"/>
          <w:szCs w:val="28"/>
        </w:rPr>
        <w:t>2216</w:t>
      </w:r>
      <w:r w:rsidR="00DB15D5">
        <w:rPr>
          <w:rFonts w:asciiTheme="majorBidi" w:hAnsiTheme="majorBidi" w:cstheme="majorBidi"/>
          <w:sz w:val="28"/>
          <w:szCs w:val="28"/>
        </w:rPr>
        <w:t>)</w:t>
      </w:r>
      <w:r w:rsidRPr="007B6F5B">
        <w:rPr>
          <w:rFonts w:asciiTheme="majorBidi" w:hAnsiTheme="majorBidi" w:cstheme="majorBidi"/>
          <w:sz w:val="28"/>
          <w:szCs w:val="28"/>
        </w:rPr>
        <w:t xml:space="preserve">. The two sides also expressed their condemnation </w:t>
      </w:r>
      <w:r w:rsidR="009C7A06">
        <w:rPr>
          <w:rFonts w:asciiTheme="majorBidi" w:hAnsiTheme="majorBidi" w:cstheme="majorBidi"/>
          <w:sz w:val="28"/>
          <w:szCs w:val="28"/>
        </w:rPr>
        <w:t xml:space="preserve">of terrorist groups, </w:t>
      </w:r>
      <w:r w:rsidRPr="007B6F5B">
        <w:rPr>
          <w:rFonts w:asciiTheme="majorBidi" w:hAnsiTheme="majorBidi" w:cstheme="majorBidi"/>
          <w:sz w:val="28"/>
          <w:szCs w:val="28"/>
        </w:rPr>
        <w:t xml:space="preserve">drone and ballistic missile attacks on the Kingdom’s territory, </w:t>
      </w:r>
      <w:r w:rsidR="00DB15D5">
        <w:rPr>
          <w:rFonts w:asciiTheme="majorBidi" w:hAnsiTheme="majorBidi" w:cstheme="majorBidi"/>
          <w:sz w:val="28"/>
          <w:szCs w:val="28"/>
        </w:rPr>
        <w:t>targeting</w:t>
      </w:r>
      <w:r w:rsidRPr="007B6F5B">
        <w:rPr>
          <w:rFonts w:asciiTheme="majorBidi" w:hAnsiTheme="majorBidi" w:cstheme="majorBidi"/>
          <w:sz w:val="28"/>
          <w:szCs w:val="28"/>
        </w:rPr>
        <w:t xml:space="preserve"> its vital installations and civilian objects.</w:t>
      </w:r>
    </w:p>
    <w:p w14:paraId="52FFE52E" w14:textId="7AE59815" w:rsidR="00A8667C" w:rsidRPr="006847EA" w:rsidRDefault="00A8667C" w:rsidP="009C7A06">
      <w:pPr>
        <w:jc w:val="both"/>
        <w:rPr>
          <w:rFonts w:asciiTheme="majorBidi" w:hAnsiTheme="majorBidi" w:cstheme="majorBidi"/>
          <w:sz w:val="28"/>
          <w:szCs w:val="28"/>
        </w:rPr>
      </w:pPr>
      <w:r w:rsidRPr="00E15F26">
        <w:rPr>
          <w:rFonts w:asciiTheme="majorBidi" w:hAnsiTheme="majorBidi" w:cstheme="majorBidi"/>
          <w:sz w:val="28"/>
          <w:szCs w:val="28"/>
          <w:lang w:val="en-GB"/>
        </w:rPr>
        <w:t>The two sides reconfirmed their strong commitment to international law, security and stability, based on the fundamental principles of inviolability of borders, territorial integrity of sovereign states, including sovereign rights over their maritime zones, in accordance with international law, and in particular the UNCLOS, as well as the obligation of all states to abstain from the use or threat of use of force according to the UN Charter.</w:t>
      </w:r>
      <w:r w:rsidRPr="008D4384">
        <w:rPr>
          <w:rFonts w:asciiTheme="majorBidi" w:hAnsiTheme="majorBidi" w:cstheme="majorBidi"/>
          <w:sz w:val="28"/>
          <w:szCs w:val="28"/>
          <w:lang w:val="en-GB"/>
        </w:rPr>
        <w:t xml:space="preserve"> </w:t>
      </w:r>
    </w:p>
    <w:p w14:paraId="61571BD4" w14:textId="77777777" w:rsidR="00933454" w:rsidRDefault="00933454" w:rsidP="004B6571">
      <w:pPr>
        <w:jc w:val="both"/>
        <w:rPr>
          <w:rFonts w:asciiTheme="majorBidi" w:hAnsiTheme="majorBidi" w:cstheme="majorBidi"/>
          <w:sz w:val="28"/>
          <w:szCs w:val="28"/>
          <w:rtl/>
        </w:rPr>
      </w:pPr>
      <w:r>
        <w:rPr>
          <w:rFonts w:asciiTheme="majorBidi" w:hAnsiTheme="majorBidi" w:cstheme="majorBidi"/>
          <w:sz w:val="28"/>
          <w:szCs w:val="28"/>
        </w:rPr>
        <w:t>Both sides</w:t>
      </w:r>
      <w:r w:rsidRPr="003F6D79">
        <w:rPr>
          <w:rFonts w:asciiTheme="majorBidi" w:hAnsiTheme="majorBidi" w:cstheme="majorBidi"/>
          <w:sz w:val="28"/>
          <w:szCs w:val="28"/>
        </w:rPr>
        <w:t xml:space="preserve"> also stressed the need to strengthen the international partnership to combat extremism and terrorism,</w:t>
      </w:r>
      <w:r>
        <w:rPr>
          <w:rFonts w:asciiTheme="majorBidi" w:hAnsiTheme="majorBidi" w:cstheme="majorBidi"/>
          <w:sz w:val="28"/>
          <w:szCs w:val="28"/>
        </w:rPr>
        <w:t xml:space="preserve"> as they</w:t>
      </w:r>
      <w:r w:rsidRPr="003F6D79">
        <w:rPr>
          <w:rFonts w:asciiTheme="majorBidi" w:hAnsiTheme="majorBidi" w:cstheme="majorBidi"/>
          <w:sz w:val="28"/>
          <w:szCs w:val="28"/>
        </w:rPr>
        <w:t xml:space="preserve"> reaffirmed that this dangerous phenomenon is not </w:t>
      </w:r>
      <w:r>
        <w:rPr>
          <w:rFonts w:asciiTheme="majorBidi" w:hAnsiTheme="majorBidi" w:cstheme="majorBidi"/>
          <w:sz w:val="28"/>
          <w:szCs w:val="28"/>
        </w:rPr>
        <w:t>associated with</w:t>
      </w:r>
      <w:r w:rsidRPr="003F6D79">
        <w:rPr>
          <w:rFonts w:asciiTheme="majorBidi" w:hAnsiTheme="majorBidi" w:cstheme="majorBidi"/>
          <w:sz w:val="28"/>
          <w:szCs w:val="28"/>
        </w:rPr>
        <w:t xml:space="preserve"> any race, religion or </w:t>
      </w:r>
      <w:r>
        <w:rPr>
          <w:rFonts w:asciiTheme="majorBidi" w:hAnsiTheme="majorBidi" w:cstheme="majorBidi"/>
          <w:sz w:val="28"/>
          <w:szCs w:val="28"/>
        </w:rPr>
        <w:t>country</w:t>
      </w:r>
      <w:r w:rsidRPr="003F6D79">
        <w:rPr>
          <w:rFonts w:asciiTheme="majorBidi" w:hAnsiTheme="majorBidi" w:cstheme="majorBidi"/>
          <w:sz w:val="28"/>
          <w:szCs w:val="28"/>
        </w:rPr>
        <w:t xml:space="preserve">, and </w:t>
      </w:r>
      <w:r>
        <w:rPr>
          <w:rFonts w:asciiTheme="majorBidi" w:hAnsiTheme="majorBidi" w:cstheme="majorBidi"/>
          <w:sz w:val="28"/>
          <w:szCs w:val="28"/>
        </w:rPr>
        <w:t xml:space="preserve">have </w:t>
      </w:r>
      <w:r w:rsidRPr="003F6D79">
        <w:rPr>
          <w:rFonts w:asciiTheme="majorBidi" w:hAnsiTheme="majorBidi" w:cstheme="majorBidi"/>
          <w:sz w:val="28"/>
          <w:szCs w:val="28"/>
        </w:rPr>
        <w:t>agreed to intensify cooperation in combating crime and international terrorism in all its forms.</w:t>
      </w:r>
    </w:p>
    <w:p w14:paraId="6950767A" w14:textId="77777777" w:rsidR="00F0147E" w:rsidRDefault="00933454" w:rsidP="00E45B56">
      <w:pPr>
        <w:jc w:val="both"/>
        <w:rPr>
          <w:rFonts w:asciiTheme="majorBidi" w:hAnsiTheme="majorBidi" w:cstheme="majorBidi"/>
          <w:sz w:val="28"/>
          <w:szCs w:val="28"/>
        </w:rPr>
      </w:pPr>
      <w:r w:rsidRPr="003F6D79">
        <w:rPr>
          <w:rFonts w:asciiTheme="majorBidi" w:hAnsiTheme="majorBidi" w:cstheme="majorBidi"/>
          <w:sz w:val="28"/>
          <w:szCs w:val="28"/>
        </w:rPr>
        <w:t xml:space="preserve">The Prime Minister </w:t>
      </w:r>
      <w:r w:rsidR="00E45B56">
        <w:rPr>
          <w:rFonts w:asciiTheme="majorBidi" w:hAnsiTheme="majorBidi" w:cstheme="majorBidi"/>
          <w:sz w:val="28"/>
          <w:szCs w:val="28"/>
        </w:rPr>
        <w:t xml:space="preserve">of the Hellenic Republic </w:t>
      </w:r>
      <w:r>
        <w:rPr>
          <w:rFonts w:asciiTheme="majorBidi" w:hAnsiTheme="majorBidi" w:cstheme="majorBidi"/>
          <w:sz w:val="28"/>
          <w:szCs w:val="28"/>
        </w:rPr>
        <w:t xml:space="preserve">has </w:t>
      </w:r>
      <w:r w:rsidRPr="003F6D79">
        <w:rPr>
          <w:rFonts w:asciiTheme="majorBidi" w:hAnsiTheme="majorBidi" w:cstheme="majorBidi"/>
          <w:sz w:val="28"/>
          <w:szCs w:val="28"/>
        </w:rPr>
        <w:t xml:space="preserve">participated in the summit of the Green Middle East Initiative, and </w:t>
      </w:r>
      <w:r>
        <w:rPr>
          <w:rFonts w:asciiTheme="majorBidi" w:hAnsiTheme="majorBidi" w:cstheme="majorBidi"/>
          <w:sz w:val="28"/>
          <w:szCs w:val="28"/>
        </w:rPr>
        <w:t>appreciated its</w:t>
      </w:r>
      <w:r w:rsidRPr="003F6D79">
        <w:rPr>
          <w:rFonts w:asciiTheme="majorBidi" w:hAnsiTheme="majorBidi" w:cstheme="majorBidi"/>
          <w:sz w:val="28"/>
          <w:szCs w:val="28"/>
        </w:rPr>
        <w:t xml:space="preserve"> positive role in achieving stability</w:t>
      </w:r>
      <w:r>
        <w:rPr>
          <w:rFonts w:asciiTheme="majorBidi" w:hAnsiTheme="majorBidi" w:cstheme="majorBidi"/>
          <w:sz w:val="28"/>
          <w:szCs w:val="28"/>
        </w:rPr>
        <w:t xml:space="preserve"> </w:t>
      </w:r>
      <w:r>
        <w:rPr>
          <w:rFonts w:asciiTheme="majorBidi" w:hAnsiTheme="majorBidi" w:cstheme="majorBidi"/>
          <w:sz w:val="28"/>
          <w:szCs w:val="28"/>
        </w:rPr>
        <w:lastRenderedPageBreak/>
        <w:t>and</w:t>
      </w:r>
      <w:r w:rsidRPr="003F6D79">
        <w:rPr>
          <w:rFonts w:asciiTheme="majorBidi" w:hAnsiTheme="majorBidi" w:cstheme="majorBidi"/>
          <w:sz w:val="28"/>
          <w:szCs w:val="28"/>
        </w:rPr>
        <w:t xml:space="preserve"> environmental balance </w:t>
      </w:r>
      <w:r>
        <w:rPr>
          <w:rFonts w:asciiTheme="majorBidi" w:hAnsiTheme="majorBidi" w:cstheme="majorBidi"/>
          <w:sz w:val="28"/>
          <w:szCs w:val="28"/>
        </w:rPr>
        <w:t>as well as in</w:t>
      </w:r>
      <w:r w:rsidRPr="003F6D79">
        <w:rPr>
          <w:rFonts w:asciiTheme="majorBidi" w:hAnsiTheme="majorBidi" w:cstheme="majorBidi"/>
          <w:sz w:val="28"/>
          <w:szCs w:val="28"/>
        </w:rPr>
        <w:t xml:space="preserve"> minimizing the effects of climate change, which will</w:t>
      </w:r>
      <w:r>
        <w:rPr>
          <w:rFonts w:asciiTheme="majorBidi" w:hAnsiTheme="majorBidi" w:cstheme="majorBidi"/>
          <w:sz w:val="28"/>
          <w:szCs w:val="28"/>
        </w:rPr>
        <w:t xml:space="preserve"> in turn</w:t>
      </w:r>
      <w:r w:rsidRPr="003F6D79">
        <w:rPr>
          <w:rFonts w:asciiTheme="majorBidi" w:hAnsiTheme="majorBidi" w:cstheme="majorBidi"/>
          <w:sz w:val="28"/>
          <w:szCs w:val="28"/>
        </w:rPr>
        <w:t xml:space="preserve"> bring </w:t>
      </w:r>
      <w:r w:rsidRPr="0095762A">
        <w:rPr>
          <w:rFonts w:asciiTheme="majorBidi" w:hAnsiTheme="majorBidi" w:cstheme="majorBidi"/>
          <w:sz w:val="28"/>
          <w:szCs w:val="28"/>
        </w:rPr>
        <w:t>prosperity</w:t>
      </w:r>
      <w:r w:rsidRPr="003F6D79">
        <w:rPr>
          <w:rFonts w:asciiTheme="majorBidi" w:hAnsiTheme="majorBidi" w:cstheme="majorBidi"/>
          <w:sz w:val="28"/>
          <w:szCs w:val="28"/>
        </w:rPr>
        <w:t xml:space="preserve"> and development to the people of the region. </w:t>
      </w:r>
    </w:p>
    <w:p w14:paraId="65D36B9B" w14:textId="6251705C" w:rsidR="00933454" w:rsidRDefault="0028743E" w:rsidP="00E45B56">
      <w:pPr>
        <w:jc w:val="both"/>
        <w:rPr>
          <w:rFonts w:asciiTheme="majorBidi" w:hAnsiTheme="majorBidi" w:cstheme="majorBidi"/>
          <w:sz w:val="28"/>
          <w:szCs w:val="28"/>
        </w:rPr>
      </w:pPr>
      <w:r w:rsidRPr="007B6F5B">
        <w:rPr>
          <w:rFonts w:asciiTheme="majorBidi" w:hAnsiTheme="majorBidi" w:cstheme="majorBidi"/>
          <w:sz w:val="28"/>
          <w:szCs w:val="28"/>
        </w:rPr>
        <w:t>In addition, His Excellency expressed His appreciation for the Kingdom of Saudi Arabia and His Royal Highness</w:t>
      </w:r>
      <w:r w:rsidR="000B2EB8" w:rsidRPr="007B6F5B">
        <w:rPr>
          <w:rFonts w:asciiTheme="majorBidi" w:hAnsiTheme="majorBidi" w:cstheme="majorBidi"/>
          <w:sz w:val="28"/>
          <w:szCs w:val="28"/>
        </w:rPr>
        <w:t xml:space="preserve"> Crown Prince Mohammed bin Salman bin Abdul-Aziz Al Saud for the great efforts a</w:t>
      </w:r>
      <w:r w:rsidR="00887B88" w:rsidRPr="007B6F5B">
        <w:rPr>
          <w:rFonts w:asciiTheme="majorBidi" w:hAnsiTheme="majorBidi" w:cstheme="majorBidi"/>
          <w:sz w:val="28"/>
          <w:szCs w:val="28"/>
        </w:rPr>
        <w:t>long with</w:t>
      </w:r>
      <w:r w:rsidR="000B2EB8" w:rsidRPr="007B6F5B">
        <w:rPr>
          <w:rFonts w:asciiTheme="majorBidi" w:hAnsiTheme="majorBidi" w:cstheme="majorBidi"/>
          <w:sz w:val="28"/>
          <w:szCs w:val="28"/>
        </w:rPr>
        <w:t xml:space="preserve"> </w:t>
      </w:r>
      <w:r w:rsidR="00615874" w:rsidRPr="007B6F5B">
        <w:rPr>
          <w:rFonts w:asciiTheme="majorBidi" w:hAnsiTheme="majorBidi" w:cstheme="majorBidi"/>
          <w:sz w:val="28"/>
          <w:szCs w:val="28"/>
        </w:rPr>
        <w:t xml:space="preserve">the </w:t>
      </w:r>
      <w:r w:rsidR="000B2EB8" w:rsidRPr="007B6F5B">
        <w:rPr>
          <w:rFonts w:asciiTheme="majorBidi" w:hAnsiTheme="majorBidi" w:cstheme="majorBidi"/>
          <w:sz w:val="28"/>
          <w:szCs w:val="28"/>
        </w:rPr>
        <w:t>constructive and distinct initiatives i</w:t>
      </w:r>
      <w:r w:rsidR="00887B88" w:rsidRPr="007B6F5B">
        <w:rPr>
          <w:rFonts w:asciiTheme="majorBidi" w:hAnsiTheme="majorBidi" w:cstheme="majorBidi"/>
          <w:sz w:val="28"/>
          <w:szCs w:val="28"/>
        </w:rPr>
        <w:t xml:space="preserve">n </w:t>
      </w:r>
      <w:r w:rsidR="007B6F5B">
        <w:rPr>
          <w:rFonts w:asciiTheme="majorBidi" w:hAnsiTheme="majorBidi" w:cstheme="majorBidi"/>
          <w:sz w:val="28"/>
          <w:szCs w:val="28"/>
        </w:rPr>
        <w:t xml:space="preserve">fields of </w:t>
      </w:r>
      <w:r w:rsidR="00887B88" w:rsidRPr="007B6F5B">
        <w:rPr>
          <w:rFonts w:asciiTheme="majorBidi" w:hAnsiTheme="majorBidi" w:cstheme="majorBidi"/>
          <w:sz w:val="28"/>
          <w:szCs w:val="28"/>
        </w:rPr>
        <w:t>tourism and climate change</w:t>
      </w:r>
      <w:r w:rsidR="007B6F5B">
        <w:rPr>
          <w:rFonts w:asciiTheme="majorBidi" w:hAnsiTheme="majorBidi" w:cstheme="majorBidi"/>
          <w:sz w:val="28"/>
          <w:szCs w:val="28"/>
        </w:rPr>
        <w:t xml:space="preserve"> </w:t>
      </w:r>
      <w:r w:rsidRPr="0028743E">
        <w:rPr>
          <w:rFonts w:asciiTheme="majorBidi" w:hAnsiTheme="majorBidi" w:cstheme="majorBidi"/>
          <w:sz w:val="28"/>
          <w:szCs w:val="28"/>
        </w:rPr>
        <w:t>.</w:t>
      </w:r>
      <w:r w:rsidR="00933454" w:rsidRPr="0028743E">
        <w:rPr>
          <w:rFonts w:asciiTheme="majorBidi" w:hAnsiTheme="majorBidi" w:cstheme="majorBidi"/>
          <w:sz w:val="28"/>
          <w:szCs w:val="28"/>
        </w:rPr>
        <w:t>His</w:t>
      </w:r>
      <w:r w:rsidR="00933454">
        <w:rPr>
          <w:rFonts w:asciiTheme="majorBidi" w:hAnsiTheme="majorBidi" w:cstheme="majorBidi"/>
          <w:sz w:val="28"/>
          <w:szCs w:val="28"/>
        </w:rPr>
        <w:t xml:space="preserve"> Excellency</w:t>
      </w:r>
      <w:r w:rsidR="00933454" w:rsidRPr="003F6D79">
        <w:rPr>
          <w:rFonts w:asciiTheme="majorBidi" w:hAnsiTheme="majorBidi" w:cstheme="majorBidi"/>
          <w:sz w:val="28"/>
          <w:szCs w:val="28"/>
        </w:rPr>
        <w:t xml:space="preserve"> also attended the work of the Global Forum of the Public Investment Fund at its fifth session, which discussed global economic trends and the future of the international investment environment.</w:t>
      </w:r>
    </w:p>
    <w:p w14:paraId="7AD4001B" w14:textId="60F5770F" w:rsidR="00933454" w:rsidRDefault="00933454" w:rsidP="00E45B56">
      <w:pPr>
        <w:jc w:val="both"/>
        <w:rPr>
          <w:rFonts w:asciiTheme="majorBidi" w:hAnsiTheme="majorBidi" w:cstheme="majorBidi"/>
          <w:sz w:val="28"/>
          <w:szCs w:val="28"/>
          <w:rtl/>
        </w:rPr>
      </w:pPr>
      <w:r w:rsidRPr="0095762A">
        <w:rPr>
          <w:rFonts w:asciiTheme="majorBidi" w:hAnsiTheme="majorBidi" w:cstheme="majorBidi"/>
          <w:sz w:val="28"/>
          <w:szCs w:val="28"/>
        </w:rPr>
        <w:t xml:space="preserve">At the conclusion of the visit, the Prime Minister </w:t>
      </w:r>
      <w:r w:rsidR="00BE6639">
        <w:rPr>
          <w:rFonts w:asciiTheme="majorBidi" w:hAnsiTheme="majorBidi" w:cstheme="majorBidi"/>
          <w:sz w:val="28"/>
          <w:szCs w:val="28"/>
        </w:rPr>
        <w:t xml:space="preserve">of </w:t>
      </w:r>
      <w:r w:rsidR="00E45B56">
        <w:rPr>
          <w:rFonts w:asciiTheme="majorBidi" w:hAnsiTheme="majorBidi" w:cstheme="majorBidi"/>
          <w:sz w:val="28"/>
          <w:szCs w:val="28"/>
        </w:rPr>
        <w:t xml:space="preserve">the Hellenic Republic </w:t>
      </w:r>
      <w:r w:rsidRPr="0095762A">
        <w:rPr>
          <w:rFonts w:asciiTheme="majorBidi" w:hAnsiTheme="majorBidi" w:cstheme="majorBidi"/>
          <w:sz w:val="28"/>
          <w:szCs w:val="28"/>
        </w:rPr>
        <w:t>expressed his deep gratitude and appreciation</w:t>
      </w:r>
      <w:r>
        <w:rPr>
          <w:rFonts w:asciiTheme="majorBidi" w:hAnsiTheme="majorBidi" w:cstheme="majorBidi" w:hint="cs"/>
          <w:sz w:val="28"/>
          <w:szCs w:val="28"/>
          <w:rtl/>
        </w:rPr>
        <w:t xml:space="preserve"> </w:t>
      </w:r>
      <w:r>
        <w:rPr>
          <w:rFonts w:asciiTheme="majorBidi" w:hAnsiTheme="majorBidi" w:cstheme="majorBidi"/>
          <w:sz w:val="28"/>
          <w:szCs w:val="28"/>
        </w:rPr>
        <w:t>for</w:t>
      </w:r>
      <w:r w:rsidRPr="00B24E01">
        <w:t xml:space="preserve"> </w:t>
      </w:r>
      <w:r w:rsidRPr="00981F79">
        <w:rPr>
          <w:rFonts w:asciiTheme="majorBidi" w:hAnsiTheme="majorBidi" w:cstheme="majorBidi"/>
          <w:sz w:val="28"/>
          <w:szCs w:val="28"/>
        </w:rPr>
        <w:t>the</w:t>
      </w:r>
      <w:r w:rsidRPr="00B24E01">
        <w:rPr>
          <w:rFonts w:asciiTheme="majorBidi" w:hAnsiTheme="majorBidi" w:cstheme="majorBidi"/>
          <w:sz w:val="28"/>
          <w:szCs w:val="28"/>
        </w:rPr>
        <w:t xml:space="preserve"> </w:t>
      </w:r>
      <w:r>
        <w:rPr>
          <w:rFonts w:asciiTheme="majorBidi" w:hAnsiTheme="majorBidi" w:cstheme="majorBidi"/>
          <w:sz w:val="28"/>
          <w:szCs w:val="28"/>
        </w:rPr>
        <w:t xml:space="preserve">warm </w:t>
      </w:r>
      <w:r w:rsidRPr="00B24E01">
        <w:rPr>
          <w:rFonts w:asciiTheme="majorBidi" w:hAnsiTheme="majorBidi" w:cstheme="majorBidi"/>
          <w:sz w:val="28"/>
          <w:szCs w:val="28"/>
        </w:rPr>
        <w:t>welcome and generous hospitality</w:t>
      </w:r>
      <w:r>
        <w:rPr>
          <w:rFonts w:asciiTheme="majorBidi" w:hAnsiTheme="majorBidi" w:cstheme="majorBidi"/>
          <w:sz w:val="28"/>
          <w:szCs w:val="28"/>
        </w:rPr>
        <w:t xml:space="preserve"> that </w:t>
      </w:r>
      <w:r w:rsidRPr="00B24E01">
        <w:rPr>
          <w:rFonts w:asciiTheme="majorBidi" w:hAnsiTheme="majorBidi" w:cstheme="majorBidi"/>
          <w:sz w:val="28"/>
          <w:szCs w:val="28"/>
        </w:rPr>
        <w:t xml:space="preserve">he and </w:t>
      </w:r>
      <w:r>
        <w:rPr>
          <w:rFonts w:asciiTheme="majorBidi" w:hAnsiTheme="majorBidi" w:cstheme="majorBidi"/>
          <w:sz w:val="28"/>
          <w:szCs w:val="28"/>
        </w:rPr>
        <w:t>his</w:t>
      </w:r>
      <w:r w:rsidRPr="00B24E01">
        <w:rPr>
          <w:rFonts w:asciiTheme="majorBidi" w:hAnsiTheme="majorBidi" w:cstheme="majorBidi"/>
          <w:sz w:val="28"/>
          <w:szCs w:val="28"/>
        </w:rPr>
        <w:t xml:space="preserve"> accompanying delegation received</w:t>
      </w:r>
      <w:r>
        <w:rPr>
          <w:rFonts w:asciiTheme="majorBidi" w:hAnsiTheme="majorBidi" w:cstheme="majorBidi"/>
          <w:sz w:val="28"/>
          <w:szCs w:val="28"/>
        </w:rPr>
        <w:t xml:space="preserve"> from</w:t>
      </w:r>
      <w:r w:rsidRPr="0095762A">
        <w:rPr>
          <w:rFonts w:asciiTheme="majorBidi" w:hAnsiTheme="majorBidi" w:cstheme="majorBidi"/>
          <w:sz w:val="28"/>
          <w:szCs w:val="28"/>
        </w:rPr>
        <w:t xml:space="preserve"> the Government and people of the Kingdom</w:t>
      </w:r>
      <w:r>
        <w:rPr>
          <w:rFonts w:asciiTheme="majorBidi" w:hAnsiTheme="majorBidi" w:cstheme="majorBidi"/>
          <w:sz w:val="28"/>
          <w:szCs w:val="28"/>
        </w:rPr>
        <w:t>.</w:t>
      </w:r>
    </w:p>
    <w:p w14:paraId="3215141B" w14:textId="377D0619" w:rsidR="00933454" w:rsidRPr="00EA70AD" w:rsidRDefault="00933454" w:rsidP="00E45B56">
      <w:pPr>
        <w:jc w:val="both"/>
        <w:rPr>
          <w:rFonts w:asciiTheme="majorBidi" w:hAnsiTheme="majorBidi" w:cstheme="majorBidi"/>
          <w:sz w:val="28"/>
          <w:szCs w:val="28"/>
          <w:rtl/>
        </w:rPr>
      </w:pPr>
      <w:r w:rsidRPr="00B24E01">
        <w:rPr>
          <w:rFonts w:asciiTheme="majorBidi" w:hAnsiTheme="majorBidi" w:cstheme="majorBidi"/>
          <w:sz w:val="28"/>
          <w:szCs w:val="28"/>
        </w:rPr>
        <w:t xml:space="preserve">His Royal Highness the Crown Prince, Deputy Prime Minister and Minister of Defense, also expressed his best wishes to </w:t>
      </w:r>
      <w:r>
        <w:rPr>
          <w:rFonts w:asciiTheme="majorBidi" w:hAnsiTheme="majorBidi" w:cstheme="majorBidi"/>
          <w:sz w:val="28"/>
          <w:szCs w:val="28"/>
        </w:rPr>
        <w:t>His Excellency</w:t>
      </w:r>
      <w:r w:rsidRPr="00272ADD">
        <w:rPr>
          <w:rFonts w:asciiTheme="majorBidi" w:hAnsiTheme="majorBidi" w:cstheme="majorBidi"/>
          <w:sz w:val="28"/>
          <w:szCs w:val="28"/>
        </w:rPr>
        <w:t xml:space="preserve"> </w:t>
      </w:r>
      <w:r w:rsidRPr="0095762A">
        <w:rPr>
          <w:rFonts w:asciiTheme="majorBidi" w:hAnsiTheme="majorBidi" w:cstheme="majorBidi"/>
          <w:sz w:val="28"/>
          <w:szCs w:val="28"/>
        </w:rPr>
        <w:t>the Prime Minister</w:t>
      </w:r>
      <w:r w:rsidR="00E45B56">
        <w:rPr>
          <w:rFonts w:asciiTheme="majorBidi" w:hAnsiTheme="majorBidi" w:cstheme="majorBidi"/>
          <w:sz w:val="28"/>
          <w:szCs w:val="28"/>
        </w:rPr>
        <w:t xml:space="preserve"> </w:t>
      </w:r>
      <w:r w:rsidR="00F0147E">
        <w:rPr>
          <w:rFonts w:asciiTheme="majorBidi" w:hAnsiTheme="majorBidi" w:cstheme="majorBidi"/>
          <w:sz w:val="28"/>
          <w:szCs w:val="28"/>
        </w:rPr>
        <w:t xml:space="preserve">of </w:t>
      </w:r>
      <w:r w:rsidR="00E45B56">
        <w:rPr>
          <w:rFonts w:asciiTheme="majorBidi" w:hAnsiTheme="majorBidi" w:cstheme="majorBidi"/>
          <w:sz w:val="28"/>
          <w:szCs w:val="28"/>
        </w:rPr>
        <w:t>the Hellenic Republic</w:t>
      </w:r>
      <w:r>
        <w:rPr>
          <w:rFonts w:asciiTheme="majorBidi" w:hAnsiTheme="majorBidi" w:cstheme="majorBidi"/>
          <w:sz w:val="28"/>
          <w:szCs w:val="28"/>
        </w:rPr>
        <w:t>,</w:t>
      </w:r>
      <w:r w:rsidRPr="00B24E01">
        <w:rPr>
          <w:rFonts w:asciiTheme="majorBidi" w:hAnsiTheme="majorBidi" w:cstheme="majorBidi"/>
          <w:sz w:val="28"/>
          <w:szCs w:val="28"/>
        </w:rPr>
        <w:t xml:space="preserve"> and further progress and </w:t>
      </w:r>
      <w:r w:rsidR="007B6F5B">
        <w:rPr>
          <w:rFonts w:asciiTheme="majorBidi" w:hAnsiTheme="majorBidi" w:cstheme="majorBidi"/>
          <w:sz w:val="28"/>
          <w:szCs w:val="28"/>
        </w:rPr>
        <w:t>prosperity</w:t>
      </w:r>
      <w:r w:rsidRPr="00B24E01">
        <w:rPr>
          <w:rFonts w:asciiTheme="majorBidi" w:hAnsiTheme="majorBidi" w:cstheme="majorBidi"/>
          <w:sz w:val="28"/>
          <w:szCs w:val="28"/>
        </w:rPr>
        <w:t xml:space="preserve"> to the friendly </w:t>
      </w:r>
      <w:r w:rsidR="00E45B56" w:rsidRPr="00B24E01">
        <w:rPr>
          <w:rFonts w:asciiTheme="majorBidi" w:hAnsiTheme="majorBidi" w:cstheme="majorBidi"/>
          <w:sz w:val="28"/>
          <w:szCs w:val="28"/>
        </w:rPr>
        <w:t xml:space="preserve">people </w:t>
      </w:r>
      <w:r w:rsidR="00E45B56">
        <w:rPr>
          <w:rFonts w:asciiTheme="majorBidi" w:hAnsiTheme="majorBidi" w:cstheme="majorBidi"/>
          <w:sz w:val="28"/>
          <w:szCs w:val="28"/>
        </w:rPr>
        <w:t xml:space="preserve">of </w:t>
      </w:r>
      <w:r w:rsidRPr="00B24E01">
        <w:rPr>
          <w:rFonts w:asciiTheme="majorBidi" w:hAnsiTheme="majorBidi" w:cstheme="majorBidi"/>
          <w:sz w:val="28"/>
          <w:szCs w:val="28"/>
        </w:rPr>
        <w:t>Gr</w:t>
      </w:r>
      <w:r w:rsidR="00E45B56">
        <w:rPr>
          <w:rFonts w:asciiTheme="majorBidi" w:hAnsiTheme="majorBidi" w:cstheme="majorBidi"/>
          <w:sz w:val="28"/>
          <w:szCs w:val="28"/>
        </w:rPr>
        <w:t>eece</w:t>
      </w:r>
      <w:r w:rsidRPr="00B24E01">
        <w:rPr>
          <w:rFonts w:asciiTheme="majorBidi" w:hAnsiTheme="majorBidi" w:cstheme="majorBidi"/>
          <w:sz w:val="28"/>
          <w:szCs w:val="28"/>
        </w:rPr>
        <w:t>.</w:t>
      </w:r>
    </w:p>
    <w:p w14:paraId="65E2940F" w14:textId="77777777" w:rsidR="00933454" w:rsidRDefault="00933454" w:rsidP="00B34FA3">
      <w:pPr>
        <w:jc w:val="both"/>
        <w:rPr>
          <w:rFonts w:asciiTheme="majorBidi" w:hAnsiTheme="majorBidi" w:cstheme="majorBidi"/>
          <w:sz w:val="28"/>
          <w:szCs w:val="28"/>
        </w:rPr>
      </w:pPr>
    </w:p>
    <w:p w14:paraId="0F1E9786" w14:textId="6E5D1758" w:rsidR="00B24E01" w:rsidRPr="00EA70AD" w:rsidRDefault="00B24E01" w:rsidP="003F6D79">
      <w:pPr>
        <w:rPr>
          <w:rFonts w:asciiTheme="majorBidi" w:hAnsiTheme="majorBidi" w:cstheme="majorBidi"/>
          <w:sz w:val="28"/>
          <w:szCs w:val="28"/>
          <w:rtl/>
        </w:rPr>
      </w:pPr>
    </w:p>
    <w:sectPr w:rsidR="00B24E01" w:rsidRPr="00EA70A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B92FD" w14:textId="77777777" w:rsidR="00090EAE" w:rsidRDefault="00090EAE" w:rsidP="00DB15D5">
      <w:pPr>
        <w:spacing w:after="0" w:line="240" w:lineRule="auto"/>
      </w:pPr>
      <w:r>
        <w:separator/>
      </w:r>
    </w:p>
  </w:endnote>
  <w:endnote w:type="continuationSeparator" w:id="0">
    <w:p w14:paraId="26309D8B" w14:textId="77777777" w:rsidR="00090EAE" w:rsidRDefault="00090EAE" w:rsidP="00DB1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99078"/>
      <w:docPartObj>
        <w:docPartGallery w:val="Page Numbers (Bottom of Page)"/>
        <w:docPartUnique/>
      </w:docPartObj>
    </w:sdtPr>
    <w:sdtEndPr/>
    <w:sdtContent>
      <w:sdt>
        <w:sdtPr>
          <w:id w:val="1728636285"/>
          <w:docPartObj>
            <w:docPartGallery w:val="Page Numbers (Top of Page)"/>
            <w:docPartUnique/>
          </w:docPartObj>
        </w:sdtPr>
        <w:sdtEndPr/>
        <w:sdtContent>
          <w:p w14:paraId="3628ED50" w14:textId="5FDF95EA" w:rsidR="00DB15D5" w:rsidRDefault="00DB15D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3368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3682">
              <w:rPr>
                <w:b/>
                <w:bCs/>
                <w:noProof/>
              </w:rPr>
              <w:t>4</w:t>
            </w:r>
            <w:r>
              <w:rPr>
                <w:b/>
                <w:bCs/>
                <w:sz w:val="24"/>
                <w:szCs w:val="24"/>
              </w:rPr>
              <w:fldChar w:fldCharType="end"/>
            </w:r>
          </w:p>
        </w:sdtContent>
      </w:sdt>
    </w:sdtContent>
  </w:sdt>
  <w:p w14:paraId="00AC2CAF" w14:textId="77777777" w:rsidR="00DB15D5" w:rsidRDefault="00DB15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49362" w14:textId="77777777" w:rsidR="00090EAE" w:rsidRDefault="00090EAE" w:rsidP="00DB15D5">
      <w:pPr>
        <w:spacing w:after="0" w:line="240" w:lineRule="auto"/>
      </w:pPr>
      <w:r>
        <w:separator/>
      </w:r>
    </w:p>
  </w:footnote>
  <w:footnote w:type="continuationSeparator" w:id="0">
    <w:p w14:paraId="430DC851" w14:textId="77777777" w:rsidR="00090EAE" w:rsidRDefault="00090EAE" w:rsidP="00DB15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0AD"/>
    <w:rsid w:val="000042C9"/>
    <w:rsid w:val="0008041C"/>
    <w:rsid w:val="00090EAE"/>
    <w:rsid w:val="000B2EB8"/>
    <w:rsid w:val="000E5644"/>
    <w:rsid w:val="00192B16"/>
    <w:rsid w:val="002021C3"/>
    <w:rsid w:val="0021671B"/>
    <w:rsid w:val="0028743E"/>
    <w:rsid w:val="002A3D68"/>
    <w:rsid w:val="002B56A5"/>
    <w:rsid w:val="002C5D46"/>
    <w:rsid w:val="002C783A"/>
    <w:rsid w:val="00335186"/>
    <w:rsid w:val="00357AEA"/>
    <w:rsid w:val="003B32BB"/>
    <w:rsid w:val="003B47CD"/>
    <w:rsid w:val="003F6D79"/>
    <w:rsid w:val="00436377"/>
    <w:rsid w:val="004937C2"/>
    <w:rsid w:val="004B3ACB"/>
    <w:rsid w:val="004B3D6D"/>
    <w:rsid w:val="004B6571"/>
    <w:rsid w:val="00555746"/>
    <w:rsid w:val="00615874"/>
    <w:rsid w:val="00642530"/>
    <w:rsid w:val="00683AF5"/>
    <w:rsid w:val="00696F19"/>
    <w:rsid w:val="006A2173"/>
    <w:rsid w:val="006B3365"/>
    <w:rsid w:val="00722833"/>
    <w:rsid w:val="007636CE"/>
    <w:rsid w:val="007A774E"/>
    <w:rsid w:val="007B6F5B"/>
    <w:rsid w:val="007F17E3"/>
    <w:rsid w:val="008634FA"/>
    <w:rsid w:val="00887B88"/>
    <w:rsid w:val="008D4384"/>
    <w:rsid w:val="008E3C12"/>
    <w:rsid w:val="009160E3"/>
    <w:rsid w:val="00933454"/>
    <w:rsid w:val="00933682"/>
    <w:rsid w:val="009503A3"/>
    <w:rsid w:val="0095762A"/>
    <w:rsid w:val="00981F79"/>
    <w:rsid w:val="009C7A06"/>
    <w:rsid w:val="00A8667C"/>
    <w:rsid w:val="00AB1BA8"/>
    <w:rsid w:val="00AC259A"/>
    <w:rsid w:val="00AE70BF"/>
    <w:rsid w:val="00B17290"/>
    <w:rsid w:val="00B24E01"/>
    <w:rsid w:val="00B34FA3"/>
    <w:rsid w:val="00B5333F"/>
    <w:rsid w:val="00B53A39"/>
    <w:rsid w:val="00B812D1"/>
    <w:rsid w:val="00B97DD0"/>
    <w:rsid w:val="00BA218F"/>
    <w:rsid w:val="00BB0E13"/>
    <w:rsid w:val="00BB6527"/>
    <w:rsid w:val="00BB66B2"/>
    <w:rsid w:val="00BE6639"/>
    <w:rsid w:val="00CE10AB"/>
    <w:rsid w:val="00D34B07"/>
    <w:rsid w:val="00D46705"/>
    <w:rsid w:val="00DB15D5"/>
    <w:rsid w:val="00DC7462"/>
    <w:rsid w:val="00DD2419"/>
    <w:rsid w:val="00E0073F"/>
    <w:rsid w:val="00E15F26"/>
    <w:rsid w:val="00E45B56"/>
    <w:rsid w:val="00E46255"/>
    <w:rsid w:val="00EA70AD"/>
    <w:rsid w:val="00EC37A9"/>
    <w:rsid w:val="00F0147E"/>
    <w:rsid w:val="00F0736C"/>
    <w:rsid w:val="00F649BE"/>
    <w:rsid w:val="00FB01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5D5"/>
  </w:style>
  <w:style w:type="paragraph" w:styleId="Footer">
    <w:name w:val="footer"/>
    <w:basedOn w:val="Normal"/>
    <w:link w:val="FooterChar"/>
    <w:uiPriority w:val="99"/>
    <w:unhideWhenUsed/>
    <w:rsid w:val="00DB1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5D5"/>
  </w:style>
  <w:style w:type="paragraph" w:styleId="BalloonText">
    <w:name w:val="Balloon Text"/>
    <w:basedOn w:val="Normal"/>
    <w:link w:val="BalloonTextChar"/>
    <w:uiPriority w:val="99"/>
    <w:semiHidden/>
    <w:unhideWhenUsed/>
    <w:rsid w:val="00A86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67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5D5"/>
  </w:style>
  <w:style w:type="paragraph" w:styleId="Footer">
    <w:name w:val="footer"/>
    <w:basedOn w:val="Normal"/>
    <w:link w:val="FooterChar"/>
    <w:uiPriority w:val="99"/>
    <w:unhideWhenUsed/>
    <w:rsid w:val="00DB1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5D5"/>
  </w:style>
  <w:style w:type="paragraph" w:styleId="BalloonText">
    <w:name w:val="Balloon Text"/>
    <w:basedOn w:val="Normal"/>
    <w:link w:val="BalloonTextChar"/>
    <w:uiPriority w:val="99"/>
    <w:semiHidden/>
    <w:unhideWhenUsed/>
    <w:rsid w:val="00A86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6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1379</Words>
  <Characters>7448</Characters>
  <Application>Microsoft Office Word</Application>
  <DocSecurity>0</DocSecurity>
  <Lines>62</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 albalawi</dc:creator>
  <cp:lastModifiedBy>Stefania</cp:lastModifiedBy>
  <cp:revision>2</cp:revision>
  <cp:lastPrinted>2021-10-26T16:19:00Z</cp:lastPrinted>
  <dcterms:created xsi:type="dcterms:W3CDTF">2021-10-27T15:01:00Z</dcterms:created>
  <dcterms:modified xsi:type="dcterms:W3CDTF">2021-10-27T15:01:00Z</dcterms:modified>
</cp:coreProperties>
</file>